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0A0" w:rsidRDefault="00BE30A0">
      <w:pPr>
        <w:pStyle w:val="BodyText"/>
        <w:kinsoku w:val="0"/>
        <w:overflowPunct w:val="0"/>
        <w:ind w:left="0"/>
        <w:rPr>
          <w:rFonts w:ascii="Times New Roman" w:hAnsi="Times New Roman" w:cs="Times New Roman"/>
        </w:rPr>
      </w:pPr>
      <w:bookmarkStart w:id="0" w:name="_GoBack"/>
      <w:bookmarkEnd w:id="0"/>
    </w:p>
    <w:p w:rsidR="00BE30A0" w:rsidRDefault="00E0558F">
      <w:pPr>
        <w:pStyle w:val="BodyText"/>
        <w:kinsoku w:val="0"/>
        <w:overflowPunct w:val="0"/>
        <w:spacing w:before="157"/>
        <w:ind w:left="5528" w:right="52"/>
        <w:rPr>
          <w:sz w:val="40"/>
          <w:szCs w:val="40"/>
        </w:rPr>
      </w:pPr>
      <w:r>
        <w:rPr>
          <w:noProof/>
        </w:rPr>
        <mc:AlternateContent>
          <mc:Choice Requires="wps">
            <w:drawing>
              <wp:anchor distT="0" distB="0" distL="114300" distR="114300" simplePos="0" relativeHeight="251657216" behindDoc="0" locked="0" layoutInCell="0" allowOverlap="1">
                <wp:simplePos x="0" y="0"/>
                <wp:positionH relativeFrom="page">
                  <wp:posOffset>228600</wp:posOffset>
                </wp:positionH>
                <wp:positionV relativeFrom="paragraph">
                  <wp:posOffset>-95885</wp:posOffset>
                </wp:positionV>
                <wp:extent cx="3086100" cy="419100"/>
                <wp:effectExtent l="0" t="0" r="0" b="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0A0" w:rsidRDefault="00E0558F">
                            <w:pPr>
                              <w:widowControl/>
                              <w:autoSpaceDE/>
                              <w:autoSpaceDN/>
                              <w:adjustRightInd/>
                              <w:spacing w:line="660" w:lineRule="atLeast"/>
                            </w:pPr>
                            <w:r>
                              <w:rPr>
                                <w:noProof/>
                              </w:rPr>
                              <w:drawing>
                                <wp:inline distT="0" distB="0" distL="0" distR="0">
                                  <wp:extent cx="3065780" cy="41211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5780" cy="412115"/>
                                          </a:xfrm>
                                          <a:prstGeom prst="rect">
                                            <a:avLst/>
                                          </a:prstGeom>
                                          <a:noFill/>
                                          <a:ln>
                                            <a:noFill/>
                                          </a:ln>
                                        </pic:spPr>
                                      </pic:pic>
                                    </a:graphicData>
                                  </a:graphic>
                                </wp:inline>
                              </w:drawing>
                            </w:r>
                          </w:p>
                          <w:p w:rsidR="00BE30A0" w:rsidRDefault="00BE30A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8pt;margin-top:-7.55pt;width:243pt;height:3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" o:allowincell="f" filled="f" stroked="f">
                <v:textbox inset="0,0,0,0">
                  <w:txbxContent>
                    <w:p w:rsidR="00BE30A0" w:rsidRDefault="00E0558F">
                      <w:pPr>
                        <w:widowControl/>
                        <w:autoSpaceDE/>
                        <w:autoSpaceDN/>
                        <w:adjustRightInd/>
                        <w:spacing w:line="660" w:lineRule="atLeast"/>
                      </w:pPr>
                      <w:r>
                        <w:rPr>
                          <w:noProof/>
                        </w:rPr>
                        <w:drawing>
                          <wp:inline distT="0" distB="0" distL="0" distR="0">
                            <wp:extent cx="3065780" cy="41211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5780" cy="412115"/>
                                    </a:xfrm>
                                    <a:prstGeom prst="rect">
                                      <a:avLst/>
                                    </a:prstGeom>
                                    <a:noFill/>
                                    <a:ln>
                                      <a:noFill/>
                                    </a:ln>
                                  </pic:spPr>
                                </pic:pic>
                              </a:graphicData>
                            </a:graphic>
                          </wp:inline>
                        </w:drawing>
                      </w:r>
                    </w:p>
                    <w:p w:rsidR="00BE30A0" w:rsidRDefault="00BE30A0"/>
                  </w:txbxContent>
                </v:textbox>
                <w10:wrap anchorx="page"/>
              </v:rect>
            </w:pict>
          </mc:Fallback>
        </mc:AlternateContent>
      </w:r>
      <w:r w:rsidR="00BE30A0">
        <w:rPr>
          <w:b/>
          <w:bCs/>
          <w:sz w:val="40"/>
          <w:szCs w:val="40"/>
        </w:rPr>
        <w:t>Departmental Driver</w:t>
      </w:r>
      <w:r w:rsidR="00BE30A0">
        <w:rPr>
          <w:b/>
          <w:bCs/>
          <w:spacing w:val="87"/>
          <w:sz w:val="40"/>
          <w:szCs w:val="40"/>
        </w:rPr>
        <w:t xml:space="preserve"> </w:t>
      </w:r>
      <w:r w:rsidR="00BE30A0">
        <w:rPr>
          <w:b/>
          <w:bCs/>
          <w:sz w:val="40"/>
          <w:szCs w:val="40"/>
        </w:rPr>
        <w:t>Approval</w:t>
      </w:r>
    </w:p>
    <w:p w:rsidR="00BE30A0" w:rsidRDefault="00BE30A0">
      <w:pPr>
        <w:pStyle w:val="BodyText"/>
        <w:kinsoku w:val="0"/>
        <w:overflowPunct w:val="0"/>
        <w:spacing w:before="139"/>
        <w:ind w:left="5528" w:right="52"/>
      </w:pPr>
      <w:r>
        <w:t xml:space="preserve">Required for </w:t>
      </w:r>
      <w:r>
        <w:rPr>
          <w:b/>
          <w:bCs/>
        </w:rPr>
        <w:t xml:space="preserve">ALL </w:t>
      </w:r>
      <w:r>
        <w:t>who drive a University</w:t>
      </w:r>
      <w:r>
        <w:rPr>
          <w:spacing w:val="2"/>
        </w:rPr>
        <w:t xml:space="preserve"> </w:t>
      </w:r>
      <w:r>
        <w:t>Vehicle*</w:t>
      </w:r>
    </w:p>
    <w:p w:rsidR="00BE30A0" w:rsidRDefault="00BE30A0">
      <w:pPr>
        <w:pStyle w:val="BodyText"/>
        <w:kinsoku w:val="0"/>
        <w:overflowPunct w:val="0"/>
        <w:ind w:left="0"/>
      </w:pPr>
    </w:p>
    <w:p w:rsidR="00BE30A0" w:rsidRDefault="00BE30A0">
      <w:pPr>
        <w:pStyle w:val="BodyText"/>
        <w:kinsoku w:val="0"/>
        <w:overflowPunct w:val="0"/>
        <w:spacing w:before="12"/>
        <w:ind w:left="0"/>
        <w:rPr>
          <w:sz w:val="22"/>
          <w:szCs w:val="22"/>
        </w:rPr>
      </w:pPr>
    </w:p>
    <w:p w:rsidR="00BE30A0" w:rsidRDefault="00BE30A0">
      <w:pPr>
        <w:pStyle w:val="Heading1"/>
        <w:tabs>
          <w:tab w:val="left" w:pos="11571"/>
        </w:tabs>
        <w:kinsoku w:val="0"/>
        <w:overflowPunct w:val="0"/>
        <w:ind w:right="52"/>
      </w:pPr>
      <w:r>
        <w:rPr>
          <w:spacing w:val="-23"/>
          <w:shd w:val="clear" w:color="auto" w:fill="E9E9E9"/>
        </w:rPr>
        <w:t xml:space="preserve"> </w:t>
      </w:r>
      <w:r>
        <w:rPr>
          <w:shd w:val="clear" w:color="auto" w:fill="E9E9E9"/>
        </w:rPr>
        <w:t xml:space="preserve">Driver Information </w:t>
      </w:r>
      <w:r>
        <w:rPr>
          <w:shd w:val="clear" w:color="auto" w:fill="E9E9E9"/>
        </w:rPr>
        <w:tab/>
      </w:r>
    </w:p>
    <w:p w:rsidR="00BE30A0" w:rsidRDefault="00BE30A0">
      <w:pPr>
        <w:pStyle w:val="BodyText"/>
        <w:kinsoku w:val="0"/>
        <w:overflowPunct w:val="0"/>
        <w:spacing w:before="11"/>
        <w:ind w:left="0"/>
        <w:rPr>
          <w:sz w:val="19"/>
          <w:szCs w:val="19"/>
        </w:rPr>
      </w:pPr>
    </w:p>
    <w:p w:rsidR="00BE30A0" w:rsidRDefault="00BE30A0">
      <w:pPr>
        <w:pStyle w:val="BodyText"/>
        <w:tabs>
          <w:tab w:val="left" w:pos="9553"/>
          <w:tab w:val="left" w:pos="11499"/>
        </w:tabs>
        <w:kinsoku w:val="0"/>
        <w:overflowPunct w:val="0"/>
        <w:spacing w:before="60"/>
        <w:ind w:left="156" w:right="52"/>
      </w:pPr>
      <w:r>
        <w:t>Driver's Name</w:t>
      </w:r>
      <w:r>
        <w:rPr>
          <w:u w:val="single"/>
        </w:rPr>
        <w:tab/>
      </w:r>
      <w:r>
        <w:t xml:space="preserve">UIN </w:t>
      </w:r>
      <w:r>
        <w:rPr>
          <w:spacing w:val="-10"/>
        </w:rPr>
        <w:t xml:space="preserve"> </w:t>
      </w:r>
      <w:r>
        <w:rPr>
          <w:u w:val="single"/>
        </w:rPr>
        <w:t xml:space="preserve"> </w:t>
      </w:r>
      <w:r>
        <w:rPr>
          <w:u w:val="single"/>
        </w:rPr>
        <w:tab/>
      </w:r>
    </w:p>
    <w:p w:rsidR="00BE30A0" w:rsidRDefault="00BE30A0">
      <w:pPr>
        <w:pStyle w:val="BodyText"/>
        <w:kinsoku w:val="0"/>
        <w:overflowPunct w:val="0"/>
        <w:spacing w:before="5"/>
        <w:ind w:left="0"/>
      </w:pPr>
    </w:p>
    <w:p w:rsidR="00BE30A0" w:rsidRDefault="00BE30A0">
      <w:pPr>
        <w:pStyle w:val="BodyText"/>
        <w:tabs>
          <w:tab w:val="left" w:pos="3015"/>
          <w:tab w:val="left" w:pos="7238"/>
        </w:tabs>
        <w:kinsoku w:val="0"/>
        <w:overflowPunct w:val="0"/>
        <w:spacing w:before="59"/>
        <w:ind w:left="156" w:right="52"/>
      </w:pPr>
      <w:r>
        <w:t>Date of Birth</w:t>
      </w:r>
      <w:r>
        <w:rPr>
          <w:u w:val="single"/>
        </w:rPr>
        <w:tab/>
      </w:r>
      <w:r>
        <w:t xml:space="preserve">Driver's License expiration date </w:t>
      </w:r>
      <w:r>
        <w:rPr>
          <w:spacing w:val="-21"/>
        </w:rPr>
        <w:t xml:space="preserve"> </w:t>
      </w:r>
      <w:r>
        <w:rPr>
          <w:u w:val="single"/>
        </w:rPr>
        <w:t xml:space="preserve"> </w:t>
      </w:r>
      <w:r>
        <w:rPr>
          <w:u w:val="single"/>
        </w:rPr>
        <w:tab/>
      </w:r>
    </w:p>
    <w:p w:rsidR="00BE30A0" w:rsidRDefault="00BE30A0">
      <w:pPr>
        <w:pStyle w:val="BodyText"/>
        <w:kinsoku w:val="0"/>
        <w:overflowPunct w:val="0"/>
        <w:ind w:left="0"/>
      </w:pPr>
    </w:p>
    <w:p w:rsidR="00BE30A0" w:rsidRDefault="00BE30A0">
      <w:pPr>
        <w:pStyle w:val="BodyText"/>
        <w:kinsoku w:val="0"/>
        <w:overflowPunct w:val="0"/>
        <w:spacing w:before="10"/>
        <w:ind w:left="0"/>
        <w:rPr>
          <w:sz w:val="15"/>
          <w:szCs w:val="15"/>
        </w:rPr>
      </w:pPr>
    </w:p>
    <w:p w:rsidR="00BE30A0" w:rsidRDefault="00BE30A0">
      <w:pPr>
        <w:pStyle w:val="BodyText"/>
        <w:tabs>
          <w:tab w:val="left" w:pos="11519"/>
        </w:tabs>
        <w:kinsoku w:val="0"/>
        <w:overflowPunct w:val="0"/>
        <w:ind w:left="156" w:right="52"/>
      </w:pPr>
      <w:r>
        <w:t xml:space="preserve">Business Purpose for Request </w:t>
      </w:r>
      <w:r>
        <w:rPr>
          <w:spacing w:val="4"/>
        </w:rPr>
        <w:t xml:space="preserve"> </w:t>
      </w:r>
      <w:r>
        <w:rPr>
          <w:u w:val="single"/>
        </w:rPr>
        <w:t xml:space="preserve"> </w:t>
      </w:r>
      <w:r>
        <w:rPr>
          <w:u w:val="single"/>
        </w:rPr>
        <w:tab/>
      </w:r>
    </w:p>
    <w:p w:rsidR="00BE30A0" w:rsidRDefault="00BE30A0">
      <w:pPr>
        <w:pStyle w:val="BodyText"/>
        <w:kinsoku w:val="0"/>
        <w:overflowPunct w:val="0"/>
        <w:spacing w:before="10"/>
        <w:ind w:left="0"/>
        <w:rPr>
          <w:sz w:val="18"/>
          <w:szCs w:val="18"/>
        </w:rPr>
      </w:pPr>
    </w:p>
    <w:p w:rsidR="00BE30A0" w:rsidRDefault="00BE30A0" w:rsidP="008648B9">
      <w:pPr>
        <w:pStyle w:val="BodyText"/>
        <w:tabs>
          <w:tab w:val="left" w:pos="4632"/>
          <w:tab w:val="left" w:pos="7082"/>
        </w:tabs>
        <w:kinsoku w:val="0"/>
        <w:overflowPunct w:val="0"/>
        <w:spacing w:before="59"/>
        <w:ind w:left="128" w:right="52" w:firstLine="28"/>
      </w:pPr>
      <w:r>
        <w:t xml:space="preserve">Period of time Travel is approved  </w:t>
      </w:r>
      <w:r>
        <w:rPr>
          <w:u w:val="single"/>
        </w:rPr>
        <w:tab/>
      </w:r>
      <w:r w:rsidR="00D00DE0">
        <w:rPr>
          <w:u w:val="single"/>
        </w:rPr>
        <w:t>FY19-FY21</w:t>
      </w:r>
      <w:r w:rsidR="008648B9">
        <w:rPr>
          <w:u w:val="single"/>
        </w:rPr>
        <w:tab/>
      </w:r>
    </w:p>
    <w:p w:rsidR="00BE30A0" w:rsidRDefault="00BE30A0">
      <w:pPr>
        <w:pStyle w:val="BodyText"/>
        <w:kinsoku w:val="0"/>
        <w:overflowPunct w:val="0"/>
        <w:ind w:left="0"/>
      </w:pPr>
    </w:p>
    <w:p w:rsidR="00BE30A0" w:rsidRDefault="00BE30A0">
      <w:pPr>
        <w:pStyle w:val="BodyText"/>
        <w:kinsoku w:val="0"/>
        <w:overflowPunct w:val="0"/>
        <w:spacing w:before="162"/>
        <w:ind w:left="128" w:right="52"/>
        <w:rPr>
          <w:sz w:val="24"/>
          <w:szCs w:val="24"/>
        </w:rPr>
      </w:pPr>
      <w:r>
        <w:rPr>
          <w:b/>
          <w:bCs/>
          <w:w w:val="105"/>
          <w:sz w:val="24"/>
          <w:szCs w:val="24"/>
        </w:rPr>
        <w:t>By</w:t>
      </w:r>
      <w:r>
        <w:rPr>
          <w:b/>
          <w:bCs/>
          <w:spacing w:val="-29"/>
          <w:w w:val="105"/>
          <w:sz w:val="24"/>
          <w:szCs w:val="24"/>
        </w:rPr>
        <w:t xml:space="preserve"> </w:t>
      </w:r>
      <w:r>
        <w:rPr>
          <w:b/>
          <w:bCs/>
          <w:w w:val="105"/>
          <w:sz w:val="24"/>
          <w:szCs w:val="24"/>
        </w:rPr>
        <w:t>signing,</w:t>
      </w:r>
      <w:r>
        <w:rPr>
          <w:b/>
          <w:bCs/>
          <w:spacing w:val="-29"/>
          <w:w w:val="105"/>
          <w:sz w:val="24"/>
          <w:szCs w:val="24"/>
        </w:rPr>
        <w:t xml:space="preserve"> </w:t>
      </w:r>
      <w:r>
        <w:rPr>
          <w:b/>
          <w:bCs/>
          <w:w w:val="105"/>
          <w:sz w:val="24"/>
          <w:szCs w:val="24"/>
        </w:rPr>
        <w:t>Driver</w:t>
      </w:r>
      <w:r>
        <w:rPr>
          <w:b/>
          <w:bCs/>
          <w:spacing w:val="-29"/>
          <w:w w:val="105"/>
          <w:sz w:val="24"/>
          <w:szCs w:val="24"/>
        </w:rPr>
        <w:t xml:space="preserve"> </w:t>
      </w:r>
      <w:r>
        <w:rPr>
          <w:b/>
          <w:bCs/>
          <w:w w:val="105"/>
          <w:sz w:val="24"/>
          <w:szCs w:val="24"/>
        </w:rPr>
        <w:t>agrees</w:t>
      </w:r>
      <w:r>
        <w:rPr>
          <w:b/>
          <w:bCs/>
          <w:spacing w:val="-29"/>
          <w:w w:val="105"/>
          <w:sz w:val="24"/>
          <w:szCs w:val="24"/>
        </w:rPr>
        <w:t xml:space="preserve"> </w:t>
      </w:r>
      <w:r>
        <w:rPr>
          <w:b/>
          <w:bCs/>
          <w:w w:val="105"/>
          <w:sz w:val="24"/>
          <w:szCs w:val="24"/>
        </w:rPr>
        <w:t>that:</w:t>
      </w:r>
    </w:p>
    <w:p w:rsidR="00BE30A0" w:rsidRDefault="00BE30A0">
      <w:pPr>
        <w:pStyle w:val="ListParagraph"/>
        <w:numPr>
          <w:ilvl w:val="0"/>
          <w:numId w:val="2"/>
        </w:numPr>
        <w:tabs>
          <w:tab w:val="left" w:pos="275"/>
        </w:tabs>
        <w:kinsoku w:val="0"/>
        <w:overflowPunct w:val="0"/>
        <w:spacing w:before="11"/>
        <w:ind w:right="206" w:hanging="85"/>
        <w:rPr>
          <w:rFonts w:ascii="Myriad Pro" w:hAnsi="Myriad Pro" w:cs="Myriad Pro"/>
          <w:color w:val="000000"/>
          <w:sz w:val="20"/>
          <w:szCs w:val="20"/>
        </w:rPr>
      </w:pPr>
      <w:r>
        <w:rPr>
          <w:rFonts w:ascii="Myriad Pro" w:hAnsi="Myriad Pro" w:cs="Myriad Pro"/>
          <w:b/>
          <w:bCs/>
          <w:sz w:val="20"/>
          <w:szCs w:val="20"/>
        </w:rPr>
        <w:t xml:space="preserve">I have reviewed University Policy and Procedures </w:t>
      </w:r>
      <w:r>
        <w:rPr>
          <w:rFonts w:ascii="Myriad Pro" w:hAnsi="Myriad Pro" w:cs="Myriad Pro"/>
          <w:sz w:val="20"/>
          <w:szCs w:val="20"/>
        </w:rPr>
        <w:t>show on the reverse side of this form as well as Business and Financial Policies</w:t>
      </w:r>
      <w:r>
        <w:rPr>
          <w:rFonts w:ascii="Myriad Pro" w:hAnsi="Myriad Pro" w:cs="Myriad Pro"/>
          <w:spacing w:val="26"/>
          <w:sz w:val="20"/>
          <w:szCs w:val="20"/>
        </w:rPr>
        <w:t xml:space="preserve"> </w:t>
      </w:r>
      <w:r>
        <w:rPr>
          <w:rFonts w:ascii="Myriad Pro" w:hAnsi="Myriad Pro" w:cs="Myriad Pro"/>
          <w:sz w:val="20"/>
          <w:szCs w:val="20"/>
        </w:rPr>
        <w:t xml:space="preserve">and Procedures found online at: </w:t>
      </w:r>
      <w:hyperlink r:id="rId8" w:history="1">
        <w:r>
          <w:rPr>
            <w:rFonts w:ascii="Myriad Pro" w:hAnsi="Myriad Pro" w:cs="Myriad Pro"/>
            <w:color w:val="0000FF"/>
            <w:sz w:val="20"/>
            <w:szCs w:val="20"/>
            <w:u w:val="single"/>
          </w:rPr>
          <w:t>https://www.obfs.uillinois.edu/bfpp/section-15-travel/</w:t>
        </w:r>
      </w:hyperlink>
    </w:p>
    <w:p w:rsidR="00BE30A0" w:rsidRDefault="00BE30A0">
      <w:pPr>
        <w:pStyle w:val="ListParagraph"/>
        <w:numPr>
          <w:ilvl w:val="0"/>
          <w:numId w:val="2"/>
        </w:numPr>
        <w:tabs>
          <w:tab w:val="left" w:pos="275"/>
        </w:tabs>
        <w:kinsoku w:val="0"/>
        <w:overflowPunct w:val="0"/>
        <w:ind w:right="251" w:hanging="85"/>
        <w:rPr>
          <w:rFonts w:ascii="Myriad Pro" w:hAnsi="Myriad Pro" w:cs="Myriad Pro"/>
          <w:sz w:val="20"/>
          <w:szCs w:val="20"/>
        </w:rPr>
      </w:pPr>
      <w:r>
        <w:rPr>
          <w:rFonts w:ascii="Myriad Pro" w:hAnsi="Myriad Pro" w:cs="Myriad Pro"/>
          <w:b/>
          <w:bCs/>
          <w:sz w:val="20"/>
          <w:szCs w:val="20"/>
        </w:rPr>
        <w:t>I am duly licensed to operate motor vehicles in the State of Illinois**</w:t>
      </w:r>
      <w:r>
        <w:rPr>
          <w:rFonts w:ascii="Myriad Pro" w:hAnsi="Myriad Pro" w:cs="Myriad Pro"/>
          <w:sz w:val="20"/>
          <w:szCs w:val="20"/>
        </w:rPr>
        <w:t>; I will comply with all applicable state and local laws; and I</w:t>
      </w:r>
      <w:r>
        <w:rPr>
          <w:rFonts w:ascii="Myriad Pro" w:hAnsi="Myriad Pro" w:cs="Myriad Pro"/>
          <w:spacing w:val="-5"/>
          <w:sz w:val="20"/>
          <w:szCs w:val="20"/>
        </w:rPr>
        <w:t xml:space="preserve"> </w:t>
      </w:r>
      <w:r>
        <w:rPr>
          <w:rFonts w:ascii="Myriad Pro" w:hAnsi="Myriad Pro" w:cs="Myriad Pro"/>
          <w:sz w:val="20"/>
          <w:szCs w:val="20"/>
        </w:rPr>
        <w:t>will comply with University policies and rules.</w:t>
      </w:r>
    </w:p>
    <w:p w:rsidR="00BE30A0" w:rsidRDefault="00BE30A0">
      <w:pPr>
        <w:pStyle w:val="Heading2"/>
        <w:numPr>
          <w:ilvl w:val="0"/>
          <w:numId w:val="2"/>
        </w:numPr>
        <w:tabs>
          <w:tab w:val="left" w:pos="275"/>
        </w:tabs>
        <w:kinsoku w:val="0"/>
        <w:overflowPunct w:val="0"/>
        <w:spacing w:line="240" w:lineRule="exact"/>
        <w:ind w:left="274" w:right="52"/>
        <w:rPr>
          <w:b w:val="0"/>
          <w:bCs w:val="0"/>
        </w:rPr>
      </w:pPr>
      <w:r>
        <w:t>I</w:t>
      </w:r>
      <w:r>
        <w:rPr>
          <w:spacing w:val="-7"/>
        </w:rPr>
        <w:t xml:space="preserve"> </w:t>
      </w:r>
      <w:r>
        <w:t>understand</w:t>
      </w:r>
      <w:r>
        <w:rPr>
          <w:spacing w:val="-7"/>
        </w:rPr>
        <w:t xml:space="preserve"> </w:t>
      </w:r>
      <w:r>
        <w:t>and</w:t>
      </w:r>
      <w:r>
        <w:rPr>
          <w:spacing w:val="-7"/>
        </w:rPr>
        <w:t xml:space="preserve"> </w:t>
      </w:r>
      <w:r>
        <w:t>agree</w:t>
      </w:r>
      <w:r>
        <w:rPr>
          <w:spacing w:val="-7"/>
        </w:rPr>
        <w:t xml:space="preserve"> </w:t>
      </w:r>
      <w:r>
        <w:t>that</w:t>
      </w:r>
      <w:r>
        <w:rPr>
          <w:spacing w:val="-7"/>
        </w:rPr>
        <w:t xml:space="preserve"> </w:t>
      </w:r>
      <w:r>
        <w:t>personal</w:t>
      </w:r>
      <w:r>
        <w:rPr>
          <w:spacing w:val="-7"/>
        </w:rPr>
        <w:t xml:space="preserve"> </w:t>
      </w:r>
      <w:r>
        <w:t>use</w:t>
      </w:r>
      <w:r>
        <w:rPr>
          <w:spacing w:val="-7"/>
        </w:rPr>
        <w:t xml:space="preserve"> </w:t>
      </w:r>
      <w:r>
        <w:t>of</w:t>
      </w:r>
      <w:r>
        <w:rPr>
          <w:spacing w:val="-7"/>
        </w:rPr>
        <w:t xml:space="preserve"> </w:t>
      </w:r>
      <w:r>
        <w:t>state-owned</w:t>
      </w:r>
      <w:r>
        <w:rPr>
          <w:spacing w:val="-7"/>
        </w:rPr>
        <w:t xml:space="preserve"> </w:t>
      </w:r>
      <w:r>
        <w:t>vehicle</w:t>
      </w:r>
      <w:r>
        <w:rPr>
          <w:spacing w:val="-7"/>
        </w:rPr>
        <w:t xml:space="preserve"> </w:t>
      </w:r>
      <w:r>
        <w:t>is</w:t>
      </w:r>
      <w:r>
        <w:rPr>
          <w:spacing w:val="-7"/>
        </w:rPr>
        <w:t xml:space="preserve"> </w:t>
      </w:r>
      <w:r>
        <w:t>against</w:t>
      </w:r>
      <w:r>
        <w:rPr>
          <w:spacing w:val="-7"/>
        </w:rPr>
        <w:t xml:space="preserve"> </w:t>
      </w:r>
      <w:r>
        <w:t>University</w:t>
      </w:r>
      <w:r>
        <w:rPr>
          <w:spacing w:val="-7"/>
        </w:rPr>
        <w:t xml:space="preserve"> </w:t>
      </w:r>
      <w:r>
        <w:t>policy.</w:t>
      </w:r>
    </w:p>
    <w:p w:rsidR="00BE30A0" w:rsidRDefault="00BE30A0">
      <w:pPr>
        <w:pStyle w:val="ListParagraph"/>
        <w:numPr>
          <w:ilvl w:val="0"/>
          <w:numId w:val="2"/>
        </w:numPr>
        <w:tabs>
          <w:tab w:val="left" w:pos="275"/>
        </w:tabs>
        <w:kinsoku w:val="0"/>
        <w:overflowPunct w:val="0"/>
        <w:ind w:right="293" w:hanging="85"/>
        <w:rPr>
          <w:rFonts w:ascii="Myriad Pro" w:hAnsi="Myriad Pro" w:cs="Myriad Pro"/>
          <w:sz w:val="20"/>
          <w:szCs w:val="20"/>
        </w:rPr>
      </w:pPr>
      <w:r>
        <w:rPr>
          <w:rFonts w:ascii="Myriad Pro" w:hAnsi="Myriad Pro" w:cs="Myriad Pro"/>
          <w:sz w:val="20"/>
          <w:szCs w:val="20"/>
        </w:rPr>
        <w:t xml:space="preserve">I understand I am required to </w:t>
      </w:r>
      <w:r>
        <w:rPr>
          <w:rFonts w:ascii="Myriad Pro" w:hAnsi="Myriad Pro" w:cs="Myriad Pro"/>
          <w:b/>
          <w:bCs/>
          <w:sz w:val="20"/>
          <w:szCs w:val="20"/>
        </w:rPr>
        <w:t xml:space="preserve">report auto accidents immediately to my campus Transportation Facility </w:t>
      </w:r>
      <w:r>
        <w:rPr>
          <w:rFonts w:ascii="Myriad Pro" w:hAnsi="Myriad Pro" w:cs="Myriad Pro"/>
          <w:sz w:val="20"/>
          <w:szCs w:val="20"/>
        </w:rPr>
        <w:t>regardless of whether I</w:t>
      </w:r>
      <w:r>
        <w:rPr>
          <w:rFonts w:ascii="Myriad Pro" w:hAnsi="Myriad Pro" w:cs="Myriad Pro"/>
          <w:spacing w:val="28"/>
          <w:sz w:val="20"/>
          <w:szCs w:val="20"/>
        </w:rPr>
        <w:t xml:space="preserve"> </w:t>
      </w:r>
      <w:r>
        <w:rPr>
          <w:rFonts w:ascii="Myriad Pro" w:hAnsi="Myriad Pro" w:cs="Myriad Pro"/>
          <w:sz w:val="20"/>
          <w:szCs w:val="20"/>
        </w:rPr>
        <w:t>am still in travel status. I will report any accident to the Transportation Facility within one day of the incident or the next business day following a weekend and/or University holiday. My supervisor is required to report using this time frame even if I am unable to do so.</w:t>
      </w:r>
    </w:p>
    <w:p w:rsidR="00BE30A0" w:rsidRDefault="00BE30A0">
      <w:pPr>
        <w:pStyle w:val="ListParagraph"/>
        <w:numPr>
          <w:ilvl w:val="0"/>
          <w:numId w:val="2"/>
        </w:numPr>
        <w:tabs>
          <w:tab w:val="left" w:pos="275"/>
        </w:tabs>
        <w:kinsoku w:val="0"/>
        <w:overflowPunct w:val="0"/>
        <w:ind w:right="531" w:hanging="85"/>
        <w:rPr>
          <w:rFonts w:ascii="Myriad Pro" w:hAnsi="Myriad Pro" w:cs="Myriad Pro"/>
          <w:sz w:val="20"/>
          <w:szCs w:val="20"/>
        </w:rPr>
      </w:pPr>
      <w:r>
        <w:rPr>
          <w:rFonts w:ascii="Myriad Pro" w:hAnsi="Myriad Pro" w:cs="Myriad Pro"/>
          <w:sz w:val="20"/>
          <w:szCs w:val="20"/>
        </w:rPr>
        <w:t xml:space="preserve">I agree to </w:t>
      </w:r>
      <w:r>
        <w:rPr>
          <w:rFonts w:ascii="Myriad Pro" w:hAnsi="Myriad Pro" w:cs="Myriad Pro"/>
          <w:b/>
          <w:bCs/>
          <w:sz w:val="20"/>
          <w:szCs w:val="20"/>
        </w:rPr>
        <w:t xml:space="preserve">report revocation, forfeiture and/or suspension of my driver's license </w:t>
      </w:r>
      <w:r>
        <w:rPr>
          <w:rFonts w:ascii="Myriad Pro" w:hAnsi="Myriad Pro" w:cs="Myriad Pro"/>
          <w:sz w:val="20"/>
          <w:szCs w:val="20"/>
        </w:rPr>
        <w:t>immediately to the appropriate individual(s),</w:t>
      </w:r>
      <w:r>
        <w:rPr>
          <w:rFonts w:ascii="Myriad Pro" w:hAnsi="Myriad Pro" w:cs="Myriad Pro"/>
          <w:spacing w:val="32"/>
          <w:sz w:val="20"/>
          <w:szCs w:val="20"/>
        </w:rPr>
        <w:t xml:space="preserve"> </w:t>
      </w:r>
      <w:r>
        <w:rPr>
          <w:rFonts w:ascii="Myriad Pro" w:hAnsi="Myriad Pro" w:cs="Myriad Pro"/>
          <w:sz w:val="20"/>
          <w:szCs w:val="20"/>
        </w:rPr>
        <w:t>in accordance with policy.</w:t>
      </w:r>
    </w:p>
    <w:p w:rsidR="00BE30A0" w:rsidRDefault="00BE30A0">
      <w:pPr>
        <w:pStyle w:val="ListParagraph"/>
        <w:numPr>
          <w:ilvl w:val="0"/>
          <w:numId w:val="2"/>
        </w:numPr>
        <w:tabs>
          <w:tab w:val="left" w:pos="275"/>
        </w:tabs>
        <w:kinsoku w:val="0"/>
        <w:overflowPunct w:val="0"/>
        <w:ind w:right="290" w:hanging="85"/>
        <w:rPr>
          <w:rFonts w:ascii="Myriad Pro" w:hAnsi="Myriad Pro" w:cs="Myriad Pro"/>
          <w:sz w:val="20"/>
          <w:szCs w:val="20"/>
        </w:rPr>
      </w:pPr>
      <w:r>
        <w:rPr>
          <w:rFonts w:ascii="Myriad Pro" w:hAnsi="Myriad Pro" w:cs="Myriad Pro"/>
          <w:sz w:val="20"/>
          <w:szCs w:val="20"/>
        </w:rPr>
        <w:t xml:space="preserve">I agree I will </w:t>
      </w:r>
      <w:r>
        <w:rPr>
          <w:rFonts w:ascii="Myriad Pro" w:hAnsi="Myriad Pro" w:cs="Myriad Pro"/>
          <w:b/>
          <w:bCs/>
          <w:sz w:val="20"/>
          <w:szCs w:val="20"/>
        </w:rPr>
        <w:t xml:space="preserve">not allow a non-University employee to drive this vehicle </w:t>
      </w:r>
      <w:r>
        <w:rPr>
          <w:rFonts w:ascii="Myriad Pro" w:hAnsi="Myriad Pro" w:cs="Myriad Pro"/>
          <w:sz w:val="20"/>
          <w:szCs w:val="20"/>
        </w:rPr>
        <w:t>while it is checked out to me, unless and exception has</w:t>
      </w:r>
      <w:r>
        <w:rPr>
          <w:rFonts w:ascii="Myriad Pro" w:hAnsi="Myriad Pro" w:cs="Myriad Pro"/>
          <w:spacing w:val="5"/>
          <w:sz w:val="20"/>
          <w:szCs w:val="20"/>
        </w:rPr>
        <w:t xml:space="preserve"> </w:t>
      </w:r>
      <w:r>
        <w:rPr>
          <w:rFonts w:ascii="Myriad Pro" w:hAnsi="Myriad Pro" w:cs="Myriad Pro"/>
          <w:sz w:val="20"/>
          <w:szCs w:val="20"/>
        </w:rPr>
        <w:t>been made, as stated above, that allows a non-employee to have the privilege*</w:t>
      </w:r>
    </w:p>
    <w:p w:rsidR="00BE30A0" w:rsidRDefault="00BE30A0">
      <w:pPr>
        <w:pStyle w:val="ListParagraph"/>
        <w:numPr>
          <w:ilvl w:val="0"/>
          <w:numId w:val="2"/>
        </w:numPr>
        <w:tabs>
          <w:tab w:val="left" w:pos="275"/>
        </w:tabs>
        <w:kinsoku w:val="0"/>
        <w:overflowPunct w:val="0"/>
        <w:ind w:right="412" w:hanging="85"/>
        <w:rPr>
          <w:rFonts w:ascii="Myriad Pro" w:hAnsi="Myriad Pro" w:cs="Myriad Pro"/>
          <w:sz w:val="20"/>
          <w:szCs w:val="20"/>
        </w:rPr>
      </w:pPr>
      <w:r>
        <w:rPr>
          <w:rFonts w:ascii="Myriad Pro" w:hAnsi="Myriad Pro" w:cs="Myriad Pro"/>
          <w:sz w:val="20"/>
          <w:szCs w:val="20"/>
        </w:rPr>
        <w:t xml:space="preserve">I understand and agree the </w:t>
      </w:r>
      <w:r>
        <w:rPr>
          <w:rFonts w:ascii="Myriad Pro" w:hAnsi="Myriad Pro" w:cs="Myriad Pro"/>
          <w:b/>
          <w:bCs/>
          <w:sz w:val="20"/>
          <w:szCs w:val="20"/>
        </w:rPr>
        <w:t xml:space="preserve">University does not assume responsibility for my personal property </w:t>
      </w:r>
      <w:r>
        <w:rPr>
          <w:rFonts w:ascii="Myriad Pro" w:hAnsi="Myriad Pro" w:cs="Myriad Pro"/>
          <w:sz w:val="20"/>
          <w:szCs w:val="20"/>
        </w:rPr>
        <w:t>nor the personal property of</w:t>
      </w:r>
      <w:r>
        <w:rPr>
          <w:rFonts w:ascii="Myriad Pro" w:hAnsi="Myriad Pro" w:cs="Myriad Pro"/>
          <w:spacing w:val="2"/>
          <w:sz w:val="20"/>
          <w:szCs w:val="20"/>
        </w:rPr>
        <w:t xml:space="preserve"> </w:t>
      </w:r>
      <w:r>
        <w:rPr>
          <w:rFonts w:ascii="Myriad Pro" w:hAnsi="Myriad Pro" w:cs="Myriad Pro"/>
          <w:sz w:val="20"/>
          <w:szCs w:val="20"/>
        </w:rPr>
        <w:t>any other occupants of the vehicle.</w:t>
      </w:r>
    </w:p>
    <w:p w:rsidR="00BE30A0" w:rsidRDefault="00BE30A0">
      <w:pPr>
        <w:pStyle w:val="ListParagraph"/>
        <w:numPr>
          <w:ilvl w:val="0"/>
          <w:numId w:val="2"/>
        </w:numPr>
        <w:tabs>
          <w:tab w:val="left" w:pos="275"/>
        </w:tabs>
        <w:kinsoku w:val="0"/>
        <w:overflowPunct w:val="0"/>
        <w:spacing w:line="240" w:lineRule="exact"/>
        <w:ind w:left="274" w:right="52"/>
        <w:rPr>
          <w:rFonts w:ascii="Myriad Pro" w:hAnsi="Myriad Pro" w:cs="Myriad Pro"/>
          <w:sz w:val="20"/>
          <w:szCs w:val="20"/>
        </w:rPr>
      </w:pPr>
      <w:r>
        <w:rPr>
          <w:rFonts w:ascii="Myriad Pro" w:hAnsi="Myriad Pro" w:cs="Myriad Pro"/>
          <w:sz w:val="20"/>
          <w:szCs w:val="20"/>
        </w:rPr>
        <w:t>I</w:t>
      </w:r>
      <w:r>
        <w:rPr>
          <w:rFonts w:ascii="Myriad Pro" w:hAnsi="Myriad Pro" w:cs="Myriad Pro"/>
          <w:spacing w:val="1"/>
          <w:sz w:val="20"/>
          <w:szCs w:val="20"/>
        </w:rPr>
        <w:t xml:space="preserve"> </w:t>
      </w:r>
      <w:r>
        <w:rPr>
          <w:rFonts w:ascii="Myriad Pro" w:hAnsi="Myriad Pro" w:cs="Myriad Pro"/>
          <w:sz w:val="20"/>
          <w:szCs w:val="20"/>
        </w:rPr>
        <w:t>understand</w:t>
      </w:r>
      <w:r>
        <w:rPr>
          <w:rFonts w:ascii="Myriad Pro" w:hAnsi="Myriad Pro" w:cs="Myriad Pro"/>
          <w:spacing w:val="1"/>
          <w:sz w:val="20"/>
          <w:szCs w:val="20"/>
        </w:rPr>
        <w:t xml:space="preserve"> </w:t>
      </w:r>
      <w:r>
        <w:rPr>
          <w:rFonts w:ascii="Myriad Pro" w:hAnsi="Myriad Pro" w:cs="Myriad Pro"/>
          <w:sz w:val="20"/>
          <w:szCs w:val="20"/>
        </w:rPr>
        <w:t>the</w:t>
      </w:r>
      <w:r>
        <w:rPr>
          <w:rFonts w:ascii="Myriad Pro" w:hAnsi="Myriad Pro" w:cs="Myriad Pro"/>
          <w:spacing w:val="1"/>
          <w:sz w:val="20"/>
          <w:szCs w:val="20"/>
        </w:rPr>
        <w:t xml:space="preserve"> </w:t>
      </w:r>
      <w:r>
        <w:rPr>
          <w:rFonts w:ascii="Myriad Pro" w:hAnsi="Myriad Pro" w:cs="Myriad Pro"/>
          <w:b/>
          <w:bCs/>
          <w:sz w:val="20"/>
          <w:szCs w:val="20"/>
        </w:rPr>
        <w:t>University</w:t>
      </w:r>
      <w:r>
        <w:rPr>
          <w:rFonts w:ascii="Myriad Pro" w:hAnsi="Myriad Pro" w:cs="Myriad Pro"/>
          <w:b/>
          <w:bCs/>
          <w:spacing w:val="-7"/>
          <w:sz w:val="20"/>
          <w:szCs w:val="20"/>
        </w:rPr>
        <w:t xml:space="preserve"> </w:t>
      </w:r>
      <w:r>
        <w:rPr>
          <w:rFonts w:ascii="Myriad Pro" w:hAnsi="Myriad Pro" w:cs="Myriad Pro"/>
          <w:b/>
          <w:bCs/>
          <w:sz w:val="20"/>
          <w:szCs w:val="20"/>
        </w:rPr>
        <w:t>may</w:t>
      </w:r>
      <w:r>
        <w:rPr>
          <w:rFonts w:ascii="Myriad Pro" w:hAnsi="Myriad Pro" w:cs="Myriad Pro"/>
          <w:b/>
          <w:bCs/>
          <w:spacing w:val="-7"/>
          <w:sz w:val="20"/>
          <w:szCs w:val="20"/>
        </w:rPr>
        <w:t xml:space="preserve"> </w:t>
      </w:r>
      <w:r>
        <w:rPr>
          <w:rFonts w:ascii="Myriad Pro" w:hAnsi="Myriad Pro" w:cs="Myriad Pro"/>
          <w:b/>
          <w:bCs/>
          <w:sz w:val="20"/>
          <w:szCs w:val="20"/>
        </w:rPr>
        <w:t>review</w:t>
      </w:r>
      <w:r>
        <w:rPr>
          <w:rFonts w:ascii="Myriad Pro" w:hAnsi="Myriad Pro" w:cs="Myriad Pro"/>
          <w:b/>
          <w:bCs/>
          <w:spacing w:val="-7"/>
          <w:sz w:val="20"/>
          <w:szCs w:val="20"/>
        </w:rPr>
        <w:t xml:space="preserve"> </w:t>
      </w:r>
      <w:r>
        <w:rPr>
          <w:rFonts w:ascii="Myriad Pro" w:hAnsi="Myriad Pro" w:cs="Myriad Pro"/>
          <w:b/>
          <w:bCs/>
          <w:sz w:val="20"/>
          <w:szCs w:val="20"/>
        </w:rPr>
        <w:t>my</w:t>
      </w:r>
      <w:r>
        <w:rPr>
          <w:rFonts w:ascii="Myriad Pro" w:hAnsi="Myriad Pro" w:cs="Myriad Pro"/>
          <w:b/>
          <w:bCs/>
          <w:spacing w:val="-7"/>
          <w:sz w:val="20"/>
          <w:szCs w:val="20"/>
        </w:rPr>
        <w:t xml:space="preserve"> </w:t>
      </w:r>
      <w:r>
        <w:rPr>
          <w:rFonts w:ascii="Myriad Pro" w:hAnsi="Myriad Pro" w:cs="Myriad Pro"/>
          <w:b/>
          <w:bCs/>
          <w:sz w:val="20"/>
          <w:szCs w:val="20"/>
        </w:rPr>
        <w:t>Motor</w:t>
      </w:r>
      <w:r>
        <w:rPr>
          <w:rFonts w:ascii="Myriad Pro" w:hAnsi="Myriad Pro" w:cs="Myriad Pro"/>
          <w:b/>
          <w:bCs/>
          <w:spacing w:val="-7"/>
          <w:sz w:val="20"/>
          <w:szCs w:val="20"/>
        </w:rPr>
        <w:t xml:space="preserve"> </w:t>
      </w:r>
      <w:r>
        <w:rPr>
          <w:rFonts w:ascii="Myriad Pro" w:hAnsi="Myriad Pro" w:cs="Myriad Pro"/>
          <w:b/>
          <w:bCs/>
          <w:sz w:val="20"/>
          <w:szCs w:val="20"/>
        </w:rPr>
        <w:t>Vehicle</w:t>
      </w:r>
      <w:r>
        <w:rPr>
          <w:rFonts w:ascii="Myriad Pro" w:hAnsi="Myriad Pro" w:cs="Myriad Pro"/>
          <w:b/>
          <w:bCs/>
          <w:spacing w:val="-7"/>
          <w:sz w:val="20"/>
          <w:szCs w:val="20"/>
        </w:rPr>
        <w:t xml:space="preserve"> </w:t>
      </w:r>
      <w:r>
        <w:rPr>
          <w:rFonts w:ascii="Myriad Pro" w:hAnsi="Myriad Pro" w:cs="Myriad Pro"/>
          <w:b/>
          <w:bCs/>
          <w:sz w:val="20"/>
          <w:szCs w:val="20"/>
        </w:rPr>
        <w:t>Report</w:t>
      </w:r>
      <w:r>
        <w:rPr>
          <w:rFonts w:ascii="Myriad Pro" w:hAnsi="Myriad Pro" w:cs="Myriad Pro"/>
          <w:b/>
          <w:bCs/>
          <w:spacing w:val="-7"/>
          <w:sz w:val="20"/>
          <w:szCs w:val="20"/>
        </w:rPr>
        <w:t xml:space="preserve"> </w:t>
      </w:r>
      <w:r>
        <w:rPr>
          <w:rFonts w:ascii="Myriad Pro" w:hAnsi="Myriad Pro" w:cs="Myriad Pro"/>
          <w:b/>
          <w:bCs/>
          <w:sz w:val="20"/>
          <w:szCs w:val="20"/>
        </w:rPr>
        <w:t>and</w:t>
      </w:r>
      <w:r>
        <w:rPr>
          <w:rFonts w:ascii="Myriad Pro" w:hAnsi="Myriad Pro" w:cs="Myriad Pro"/>
          <w:b/>
          <w:bCs/>
          <w:spacing w:val="-7"/>
          <w:sz w:val="20"/>
          <w:szCs w:val="20"/>
        </w:rPr>
        <w:t xml:space="preserve"> </w:t>
      </w:r>
      <w:r>
        <w:rPr>
          <w:rFonts w:ascii="Myriad Pro" w:hAnsi="Myriad Pro" w:cs="Myriad Pro"/>
          <w:b/>
          <w:bCs/>
          <w:sz w:val="20"/>
          <w:szCs w:val="20"/>
        </w:rPr>
        <w:t>I</w:t>
      </w:r>
      <w:r>
        <w:rPr>
          <w:rFonts w:ascii="Myriad Pro" w:hAnsi="Myriad Pro" w:cs="Myriad Pro"/>
          <w:b/>
          <w:bCs/>
          <w:spacing w:val="-7"/>
          <w:sz w:val="20"/>
          <w:szCs w:val="20"/>
        </w:rPr>
        <w:t xml:space="preserve"> </w:t>
      </w:r>
      <w:r>
        <w:rPr>
          <w:rFonts w:ascii="Myriad Pro" w:hAnsi="Myriad Pro" w:cs="Myriad Pro"/>
          <w:b/>
          <w:bCs/>
          <w:sz w:val="20"/>
          <w:szCs w:val="20"/>
        </w:rPr>
        <w:t>authorize</w:t>
      </w:r>
      <w:r>
        <w:rPr>
          <w:rFonts w:ascii="Myriad Pro" w:hAnsi="Myriad Pro" w:cs="Myriad Pro"/>
          <w:b/>
          <w:bCs/>
          <w:spacing w:val="-7"/>
          <w:sz w:val="20"/>
          <w:szCs w:val="20"/>
        </w:rPr>
        <w:t xml:space="preserve"> </w:t>
      </w:r>
      <w:r>
        <w:rPr>
          <w:rFonts w:ascii="Myriad Pro" w:hAnsi="Myriad Pro" w:cs="Myriad Pro"/>
          <w:b/>
          <w:bCs/>
          <w:sz w:val="20"/>
          <w:szCs w:val="20"/>
        </w:rPr>
        <w:t>this</w:t>
      </w:r>
      <w:r>
        <w:rPr>
          <w:rFonts w:ascii="Myriad Pro" w:hAnsi="Myriad Pro" w:cs="Myriad Pro"/>
          <w:sz w:val="20"/>
          <w:szCs w:val="20"/>
        </w:rPr>
        <w:t>.</w:t>
      </w:r>
    </w:p>
    <w:p w:rsidR="00BE30A0" w:rsidRDefault="00BE30A0">
      <w:pPr>
        <w:pStyle w:val="BodyText"/>
        <w:kinsoku w:val="0"/>
        <w:overflowPunct w:val="0"/>
        <w:spacing w:before="2"/>
        <w:ind w:left="0"/>
      </w:pPr>
    </w:p>
    <w:p w:rsidR="00BE30A0" w:rsidRDefault="00BE30A0">
      <w:pPr>
        <w:pStyle w:val="BodyText"/>
        <w:tabs>
          <w:tab w:val="left" w:pos="8152"/>
          <w:tab w:val="left" w:pos="10954"/>
        </w:tabs>
        <w:kinsoku w:val="0"/>
        <w:overflowPunct w:val="0"/>
        <w:spacing w:before="59"/>
        <w:ind w:left="156" w:right="52"/>
      </w:pPr>
      <w:r>
        <w:t>Driver's Signature</w:t>
      </w:r>
      <w:r>
        <w:rPr>
          <w:u w:val="single"/>
        </w:rPr>
        <w:tab/>
      </w:r>
      <w:r>
        <w:t xml:space="preserve">Date </w:t>
      </w:r>
      <w:r>
        <w:rPr>
          <w:spacing w:val="20"/>
        </w:rPr>
        <w:t xml:space="preserve"> </w:t>
      </w:r>
      <w:r>
        <w:rPr>
          <w:u w:val="single"/>
        </w:rPr>
        <w:t xml:space="preserve"> </w:t>
      </w:r>
      <w:r>
        <w:rPr>
          <w:u w:val="single"/>
        </w:rPr>
        <w:tab/>
      </w:r>
    </w:p>
    <w:p w:rsidR="00BE30A0" w:rsidRDefault="00BE30A0">
      <w:pPr>
        <w:pStyle w:val="BodyText"/>
        <w:kinsoku w:val="0"/>
        <w:overflowPunct w:val="0"/>
        <w:ind w:left="0"/>
      </w:pPr>
    </w:p>
    <w:p w:rsidR="00BE30A0" w:rsidRDefault="00BE30A0">
      <w:pPr>
        <w:pStyle w:val="Heading1"/>
        <w:tabs>
          <w:tab w:val="left" w:pos="11590"/>
        </w:tabs>
        <w:kinsoku w:val="0"/>
        <w:overflowPunct w:val="0"/>
        <w:spacing w:before="206"/>
        <w:ind w:right="52"/>
      </w:pPr>
      <w:r>
        <w:rPr>
          <w:spacing w:val="-23"/>
          <w:shd w:val="clear" w:color="auto" w:fill="E9E9E9"/>
        </w:rPr>
        <w:t xml:space="preserve"> </w:t>
      </w:r>
      <w:r>
        <w:rPr>
          <w:shd w:val="clear" w:color="auto" w:fill="E9E9E9"/>
        </w:rPr>
        <w:t xml:space="preserve">Unit Executive Officer Approval </w:t>
      </w:r>
      <w:r>
        <w:rPr>
          <w:shd w:val="clear" w:color="auto" w:fill="E9E9E9"/>
        </w:rPr>
        <w:tab/>
      </w:r>
    </w:p>
    <w:p w:rsidR="00BE30A0" w:rsidRDefault="00BE30A0">
      <w:pPr>
        <w:pStyle w:val="Heading1"/>
        <w:tabs>
          <w:tab w:val="left" w:pos="11590"/>
        </w:tabs>
        <w:kinsoku w:val="0"/>
        <w:overflowPunct w:val="0"/>
        <w:spacing w:before="206"/>
        <w:ind w:right="52"/>
        <w:sectPr w:rsidR="00BE30A0">
          <w:footerReference w:type="default" r:id="rId9"/>
          <w:pgSz w:w="12240" w:h="15840"/>
          <w:pgMar w:top="280" w:right="280" w:bottom="560" w:left="260" w:header="0" w:footer="374" w:gutter="0"/>
          <w:pgNumType w:start="1"/>
          <w:cols w:space="720"/>
          <w:noEndnote/>
        </w:sectPr>
      </w:pPr>
    </w:p>
    <w:p w:rsidR="00BE30A0" w:rsidRDefault="00BE30A0">
      <w:pPr>
        <w:pStyle w:val="BodyText"/>
        <w:kinsoku w:val="0"/>
        <w:overflowPunct w:val="0"/>
        <w:spacing w:before="173"/>
        <w:ind w:left="128"/>
      </w:pPr>
      <w:r>
        <w:t>In Accordance with University Policy and Procedures, I</w:t>
      </w:r>
    </w:p>
    <w:p w:rsidR="008648B9" w:rsidRDefault="00BE30A0">
      <w:pPr>
        <w:pStyle w:val="BodyText"/>
        <w:tabs>
          <w:tab w:val="left" w:pos="3006"/>
        </w:tabs>
        <w:kinsoku w:val="0"/>
        <w:overflowPunct w:val="0"/>
        <w:spacing w:before="149"/>
        <w:ind w:left="79"/>
        <w:rPr>
          <w:rFonts w:ascii="Times New Roman" w:hAnsi="Times New Roman" w:cs="Times New Roman"/>
          <w:sz w:val="24"/>
          <w:szCs w:val="24"/>
        </w:rPr>
      </w:pPr>
      <w:r>
        <w:rPr>
          <w:rFonts w:ascii="Times New Roman" w:hAnsi="Times New Roman" w:cs="Times New Roman"/>
          <w:sz w:val="24"/>
          <w:szCs w:val="24"/>
        </w:rPr>
        <w:br w:type="column"/>
      </w:r>
    </w:p>
    <w:p w:rsidR="00BE30A0" w:rsidRDefault="008648B9">
      <w:pPr>
        <w:pStyle w:val="BodyText"/>
        <w:tabs>
          <w:tab w:val="left" w:pos="3006"/>
        </w:tabs>
        <w:kinsoku w:val="0"/>
        <w:overflowPunct w:val="0"/>
        <w:spacing w:before="149"/>
        <w:ind w:left="79"/>
      </w:pPr>
      <w:r>
        <w:rPr>
          <w:u w:val="single"/>
        </w:rPr>
        <w:t>Shawna Graddy</w:t>
      </w:r>
      <w:r w:rsidR="00BE30A0">
        <w:rPr>
          <w:u w:val="single"/>
        </w:rPr>
        <w:tab/>
      </w:r>
      <w:r w:rsidR="00BE30A0">
        <w:rPr>
          <w:position w:val="1"/>
        </w:rPr>
        <w:t>approve the individual named above to drive</w:t>
      </w:r>
    </w:p>
    <w:p w:rsidR="00BE30A0" w:rsidRDefault="00BE30A0">
      <w:pPr>
        <w:pStyle w:val="BodyText"/>
        <w:kinsoku w:val="0"/>
        <w:overflowPunct w:val="0"/>
        <w:spacing w:before="2"/>
        <w:ind w:left="590"/>
        <w:rPr>
          <w:sz w:val="16"/>
          <w:szCs w:val="16"/>
        </w:rPr>
      </w:pPr>
      <w:r>
        <w:rPr>
          <w:sz w:val="16"/>
          <w:szCs w:val="16"/>
        </w:rPr>
        <w:t>Print Executive Officer Name</w:t>
      </w:r>
    </w:p>
    <w:p w:rsidR="00BE30A0" w:rsidRDefault="00BE30A0">
      <w:pPr>
        <w:pStyle w:val="BodyText"/>
        <w:kinsoku w:val="0"/>
        <w:overflowPunct w:val="0"/>
        <w:spacing w:before="2"/>
        <w:ind w:left="590"/>
        <w:rPr>
          <w:sz w:val="16"/>
          <w:szCs w:val="16"/>
        </w:rPr>
        <w:sectPr w:rsidR="00BE30A0">
          <w:type w:val="continuous"/>
          <w:pgSz w:w="12240" w:h="15840"/>
          <w:pgMar w:top="280" w:right="280" w:bottom="560" w:left="260" w:header="720" w:footer="720" w:gutter="0"/>
          <w:cols w:num="2" w:space="720" w:equalWidth="0">
            <w:col w:w="4620" w:space="40"/>
            <w:col w:w="7040"/>
          </w:cols>
          <w:noEndnote/>
        </w:sectPr>
      </w:pPr>
    </w:p>
    <w:p w:rsidR="00BE30A0" w:rsidRDefault="00BE30A0">
      <w:pPr>
        <w:pStyle w:val="BodyText"/>
        <w:kinsoku w:val="0"/>
        <w:overflowPunct w:val="0"/>
        <w:spacing w:line="208" w:lineRule="exact"/>
        <w:ind w:left="138" w:right="52"/>
      </w:pPr>
      <w:r>
        <w:t>a University motor vehicle.  I attest that I have seen a valid driver's license belonging to this individual.</w:t>
      </w:r>
    </w:p>
    <w:p w:rsidR="00BE30A0" w:rsidRDefault="00BE30A0">
      <w:pPr>
        <w:pStyle w:val="BodyText"/>
        <w:kinsoku w:val="0"/>
        <w:overflowPunct w:val="0"/>
        <w:spacing w:before="7"/>
        <w:ind w:left="0"/>
        <w:rPr>
          <w:sz w:val="19"/>
          <w:szCs w:val="19"/>
        </w:rPr>
      </w:pPr>
    </w:p>
    <w:p w:rsidR="00BE30A0" w:rsidRDefault="00BE30A0">
      <w:pPr>
        <w:pStyle w:val="BodyText"/>
        <w:tabs>
          <w:tab w:val="left" w:pos="8269"/>
          <w:tab w:val="left" w:pos="11072"/>
        </w:tabs>
        <w:kinsoku w:val="0"/>
        <w:overflowPunct w:val="0"/>
        <w:spacing w:before="59"/>
        <w:ind w:left="156" w:right="52"/>
      </w:pPr>
      <w:r>
        <w:t>Unit Executive Officer Signature</w:t>
      </w:r>
      <w:r>
        <w:rPr>
          <w:u w:val="single"/>
        </w:rPr>
        <w:tab/>
      </w:r>
      <w:r>
        <w:t xml:space="preserve">Date </w:t>
      </w:r>
      <w:r>
        <w:rPr>
          <w:spacing w:val="20"/>
        </w:rPr>
        <w:t xml:space="preserve"> </w:t>
      </w:r>
      <w:r>
        <w:rPr>
          <w:u w:val="single"/>
        </w:rPr>
        <w:t xml:space="preserve"> </w:t>
      </w:r>
      <w:r>
        <w:rPr>
          <w:u w:val="single"/>
        </w:rPr>
        <w:tab/>
      </w:r>
    </w:p>
    <w:p w:rsidR="00BE30A0" w:rsidRDefault="00BE30A0">
      <w:pPr>
        <w:pStyle w:val="BodyText"/>
        <w:kinsoku w:val="0"/>
        <w:overflowPunct w:val="0"/>
        <w:spacing w:before="6"/>
        <w:ind w:left="0"/>
        <w:rPr>
          <w:sz w:val="19"/>
          <w:szCs w:val="19"/>
        </w:rPr>
      </w:pPr>
    </w:p>
    <w:p w:rsidR="00BE30A0" w:rsidRDefault="00BE30A0">
      <w:pPr>
        <w:pStyle w:val="BodyText"/>
        <w:kinsoku w:val="0"/>
        <w:overflowPunct w:val="0"/>
        <w:spacing w:before="63"/>
        <w:ind w:left="280" w:right="52" w:hanging="77"/>
        <w:rPr>
          <w:sz w:val="18"/>
          <w:szCs w:val="18"/>
        </w:rPr>
      </w:pPr>
      <w:r>
        <w:rPr>
          <w:sz w:val="18"/>
          <w:szCs w:val="18"/>
        </w:rPr>
        <w:t>*University faculty, staff, student employees and those authorized by the Chancellor, or the Senior Associate Vice President for University Business and Financial Services.</w:t>
      </w:r>
    </w:p>
    <w:p w:rsidR="00BE30A0" w:rsidRDefault="00BE30A0">
      <w:pPr>
        <w:pStyle w:val="BodyText"/>
        <w:kinsoku w:val="0"/>
        <w:overflowPunct w:val="0"/>
        <w:ind w:left="280" w:right="52" w:hanging="153"/>
        <w:rPr>
          <w:sz w:val="18"/>
          <w:szCs w:val="18"/>
        </w:rPr>
      </w:pPr>
      <w:r>
        <w:rPr>
          <w:sz w:val="18"/>
          <w:szCs w:val="18"/>
        </w:rPr>
        <w:t>**Employees are required to have a valid driver's license issued in their state of residence. The driver's license must be appropriate for the type of University motor vehicle they are authorized to drive. New Illinois residents may drive on a valid out-of-state or valid foreign driver's license for 90 days before the State requires the individual to obtain and Illinois license. Student employees who have not declared Illinois as their state of residence may drive on a valid out-of-state or foreign driver's license.</w:t>
      </w:r>
    </w:p>
    <w:p w:rsidR="00BE30A0" w:rsidRDefault="00BE30A0">
      <w:pPr>
        <w:pStyle w:val="BodyText"/>
        <w:kinsoku w:val="0"/>
        <w:overflowPunct w:val="0"/>
        <w:ind w:left="273" w:right="52"/>
        <w:rPr>
          <w:sz w:val="18"/>
          <w:szCs w:val="18"/>
        </w:rPr>
      </w:pPr>
      <w:r>
        <w:rPr>
          <w:b/>
          <w:bCs/>
          <w:sz w:val="18"/>
          <w:szCs w:val="18"/>
        </w:rPr>
        <w:t>Any</w:t>
      </w:r>
      <w:r>
        <w:rPr>
          <w:b/>
          <w:bCs/>
          <w:spacing w:val="1"/>
          <w:sz w:val="18"/>
          <w:szCs w:val="18"/>
        </w:rPr>
        <w:t xml:space="preserve"> </w:t>
      </w:r>
      <w:r>
        <w:rPr>
          <w:b/>
          <w:bCs/>
          <w:sz w:val="18"/>
          <w:szCs w:val="18"/>
        </w:rPr>
        <w:t>guest</w:t>
      </w:r>
      <w:r>
        <w:rPr>
          <w:b/>
          <w:bCs/>
          <w:spacing w:val="1"/>
          <w:sz w:val="18"/>
          <w:szCs w:val="18"/>
        </w:rPr>
        <w:t xml:space="preserve"> </w:t>
      </w:r>
      <w:r>
        <w:rPr>
          <w:b/>
          <w:bCs/>
          <w:sz w:val="18"/>
          <w:szCs w:val="18"/>
        </w:rPr>
        <w:t>to</w:t>
      </w:r>
      <w:r>
        <w:rPr>
          <w:b/>
          <w:bCs/>
          <w:spacing w:val="1"/>
          <w:sz w:val="18"/>
          <w:szCs w:val="18"/>
        </w:rPr>
        <w:t xml:space="preserve"> </w:t>
      </w:r>
      <w:r>
        <w:rPr>
          <w:b/>
          <w:bCs/>
          <w:sz w:val="18"/>
          <w:szCs w:val="18"/>
        </w:rPr>
        <w:t>whom</w:t>
      </w:r>
      <w:r>
        <w:rPr>
          <w:b/>
          <w:bCs/>
          <w:spacing w:val="1"/>
          <w:sz w:val="18"/>
          <w:szCs w:val="18"/>
        </w:rPr>
        <w:t xml:space="preserve"> </w:t>
      </w:r>
      <w:r>
        <w:rPr>
          <w:b/>
          <w:bCs/>
          <w:sz w:val="18"/>
          <w:szCs w:val="18"/>
        </w:rPr>
        <w:t>the</w:t>
      </w:r>
      <w:r>
        <w:rPr>
          <w:b/>
          <w:bCs/>
          <w:spacing w:val="1"/>
          <w:sz w:val="18"/>
          <w:szCs w:val="18"/>
        </w:rPr>
        <w:t xml:space="preserve"> </w:t>
      </w:r>
      <w:r>
        <w:rPr>
          <w:b/>
          <w:bCs/>
          <w:sz w:val="18"/>
          <w:szCs w:val="18"/>
        </w:rPr>
        <w:t>Senior</w:t>
      </w:r>
      <w:r>
        <w:rPr>
          <w:b/>
          <w:bCs/>
          <w:spacing w:val="1"/>
          <w:sz w:val="18"/>
          <w:szCs w:val="18"/>
        </w:rPr>
        <w:t xml:space="preserve"> </w:t>
      </w:r>
      <w:r>
        <w:rPr>
          <w:b/>
          <w:bCs/>
          <w:sz w:val="18"/>
          <w:szCs w:val="18"/>
        </w:rPr>
        <w:t>Associate</w:t>
      </w:r>
      <w:r>
        <w:rPr>
          <w:b/>
          <w:bCs/>
          <w:spacing w:val="1"/>
          <w:sz w:val="18"/>
          <w:szCs w:val="18"/>
        </w:rPr>
        <w:t xml:space="preserve"> </w:t>
      </w:r>
      <w:r>
        <w:rPr>
          <w:b/>
          <w:bCs/>
          <w:sz w:val="18"/>
          <w:szCs w:val="18"/>
        </w:rPr>
        <w:t>Vice</w:t>
      </w:r>
      <w:r>
        <w:rPr>
          <w:b/>
          <w:bCs/>
          <w:spacing w:val="1"/>
          <w:sz w:val="18"/>
          <w:szCs w:val="18"/>
        </w:rPr>
        <w:t xml:space="preserve"> </w:t>
      </w:r>
      <w:r>
        <w:rPr>
          <w:b/>
          <w:bCs/>
          <w:sz w:val="18"/>
          <w:szCs w:val="18"/>
        </w:rPr>
        <w:t>President</w:t>
      </w:r>
      <w:r>
        <w:rPr>
          <w:b/>
          <w:bCs/>
          <w:spacing w:val="1"/>
          <w:sz w:val="18"/>
          <w:szCs w:val="18"/>
        </w:rPr>
        <w:t xml:space="preserve"> </w:t>
      </w:r>
      <w:r>
        <w:rPr>
          <w:b/>
          <w:bCs/>
          <w:sz w:val="18"/>
          <w:szCs w:val="18"/>
        </w:rPr>
        <w:t>for</w:t>
      </w:r>
      <w:r>
        <w:rPr>
          <w:b/>
          <w:bCs/>
          <w:spacing w:val="1"/>
          <w:sz w:val="18"/>
          <w:szCs w:val="18"/>
        </w:rPr>
        <w:t xml:space="preserve"> </w:t>
      </w:r>
      <w:r>
        <w:rPr>
          <w:b/>
          <w:bCs/>
          <w:sz w:val="18"/>
          <w:szCs w:val="18"/>
        </w:rPr>
        <w:t>Business</w:t>
      </w:r>
      <w:r>
        <w:rPr>
          <w:b/>
          <w:bCs/>
          <w:spacing w:val="1"/>
          <w:sz w:val="18"/>
          <w:szCs w:val="18"/>
        </w:rPr>
        <w:t xml:space="preserve"> </w:t>
      </w:r>
      <w:r>
        <w:rPr>
          <w:b/>
          <w:bCs/>
          <w:sz w:val="18"/>
          <w:szCs w:val="18"/>
        </w:rPr>
        <w:t>and</w:t>
      </w:r>
      <w:r>
        <w:rPr>
          <w:b/>
          <w:bCs/>
          <w:spacing w:val="1"/>
          <w:sz w:val="18"/>
          <w:szCs w:val="18"/>
        </w:rPr>
        <w:t xml:space="preserve"> </w:t>
      </w:r>
      <w:r>
        <w:rPr>
          <w:b/>
          <w:bCs/>
          <w:sz w:val="18"/>
          <w:szCs w:val="18"/>
        </w:rPr>
        <w:t>Finance</w:t>
      </w:r>
      <w:r>
        <w:rPr>
          <w:b/>
          <w:bCs/>
          <w:spacing w:val="1"/>
          <w:sz w:val="18"/>
          <w:szCs w:val="18"/>
        </w:rPr>
        <w:t xml:space="preserve"> </w:t>
      </w:r>
      <w:r>
        <w:rPr>
          <w:b/>
          <w:bCs/>
          <w:sz w:val="18"/>
          <w:szCs w:val="18"/>
        </w:rPr>
        <w:t>or</w:t>
      </w:r>
      <w:r>
        <w:rPr>
          <w:b/>
          <w:bCs/>
          <w:spacing w:val="1"/>
          <w:sz w:val="18"/>
          <w:szCs w:val="18"/>
        </w:rPr>
        <w:t xml:space="preserve"> </w:t>
      </w:r>
      <w:r>
        <w:rPr>
          <w:b/>
          <w:bCs/>
          <w:sz w:val="18"/>
          <w:szCs w:val="18"/>
        </w:rPr>
        <w:t>Chancellor's</w:t>
      </w:r>
      <w:r>
        <w:rPr>
          <w:b/>
          <w:bCs/>
          <w:spacing w:val="1"/>
          <w:sz w:val="18"/>
          <w:szCs w:val="18"/>
        </w:rPr>
        <w:t xml:space="preserve"> </w:t>
      </w:r>
      <w:r>
        <w:rPr>
          <w:b/>
          <w:bCs/>
          <w:sz w:val="18"/>
          <w:szCs w:val="18"/>
        </w:rPr>
        <w:t>representative</w:t>
      </w:r>
      <w:r>
        <w:rPr>
          <w:b/>
          <w:bCs/>
          <w:spacing w:val="1"/>
          <w:sz w:val="18"/>
          <w:szCs w:val="18"/>
        </w:rPr>
        <w:t xml:space="preserve"> </w:t>
      </w:r>
      <w:r>
        <w:rPr>
          <w:b/>
          <w:bCs/>
          <w:sz w:val="18"/>
          <w:szCs w:val="18"/>
        </w:rPr>
        <w:t>has</w:t>
      </w:r>
      <w:r>
        <w:rPr>
          <w:b/>
          <w:bCs/>
          <w:spacing w:val="1"/>
          <w:sz w:val="18"/>
          <w:szCs w:val="18"/>
        </w:rPr>
        <w:t xml:space="preserve"> </w:t>
      </w:r>
      <w:r>
        <w:rPr>
          <w:b/>
          <w:bCs/>
          <w:sz w:val="18"/>
          <w:szCs w:val="18"/>
        </w:rPr>
        <w:t>extended</w:t>
      </w:r>
      <w:r>
        <w:rPr>
          <w:b/>
          <w:bCs/>
          <w:spacing w:val="1"/>
          <w:sz w:val="18"/>
          <w:szCs w:val="18"/>
        </w:rPr>
        <w:t xml:space="preserve"> </w:t>
      </w:r>
      <w:r>
        <w:rPr>
          <w:b/>
          <w:bCs/>
          <w:sz w:val="18"/>
          <w:szCs w:val="18"/>
        </w:rPr>
        <w:t>the</w:t>
      </w:r>
      <w:r>
        <w:rPr>
          <w:b/>
          <w:bCs/>
          <w:spacing w:val="1"/>
          <w:sz w:val="18"/>
          <w:szCs w:val="18"/>
        </w:rPr>
        <w:t xml:space="preserve"> </w:t>
      </w:r>
      <w:r>
        <w:rPr>
          <w:b/>
          <w:bCs/>
          <w:sz w:val="18"/>
          <w:szCs w:val="18"/>
        </w:rPr>
        <w:t>courtesy</w:t>
      </w:r>
      <w:r>
        <w:rPr>
          <w:b/>
          <w:bCs/>
          <w:spacing w:val="1"/>
          <w:sz w:val="18"/>
          <w:szCs w:val="18"/>
        </w:rPr>
        <w:t xml:space="preserve"> </w:t>
      </w:r>
      <w:r>
        <w:rPr>
          <w:b/>
          <w:bCs/>
          <w:sz w:val="18"/>
          <w:szCs w:val="18"/>
        </w:rPr>
        <w:t>of</w:t>
      </w:r>
      <w:r>
        <w:rPr>
          <w:b/>
          <w:bCs/>
          <w:spacing w:val="-41"/>
          <w:sz w:val="18"/>
          <w:szCs w:val="18"/>
        </w:rPr>
        <w:t xml:space="preserve"> </w:t>
      </w:r>
      <w:r>
        <w:rPr>
          <w:b/>
          <w:bCs/>
          <w:sz w:val="18"/>
          <w:szCs w:val="18"/>
        </w:rPr>
        <w:t>driving a University motor vehicle must comply with these same</w:t>
      </w:r>
      <w:r>
        <w:rPr>
          <w:b/>
          <w:bCs/>
          <w:spacing w:val="27"/>
          <w:sz w:val="18"/>
          <w:szCs w:val="18"/>
        </w:rPr>
        <w:t xml:space="preserve"> </w:t>
      </w:r>
      <w:r>
        <w:rPr>
          <w:b/>
          <w:bCs/>
          <w:sz w:val="18"/>
          <w:szCs w:val="18"/>
        </w:rPr>
        <w:t>provisions.</w:t>
      </w:r>
    </w:p>
    <w:p w:rsidR="00BE30A0" w:rsidRDefault="00BE30A0">
      <w:pPr>
        <w:pStyle w:val="BodyText"/>
        <w:kinsoku w:val="0"/>
        <w:overflowPunct w:val="0"/>
        <w:ind w:left="0"/>
        <w:rPr>
          <w:b/>
          <w:bCs/>
        </w:rPr>
      </w:pPr>
    </w:p>
    <w:p w:rsidR="00BE30A0" w:rsidRDefault="00BE30A0">
      <w:pPr>
        <w:pStyle w:val="BodyText"/>
        <w:kinsoku w:val="0"/>
        <w:overflowPunct w:val="0"/>
        <w:spacing w:before="4"/>
        <w:ind w:left="0"/>
        <w:rPr>
          <w:b/>
          <w:bCs/>
          <w:sz w:val="26"/>
          <w:szCs w:val="26"/>
        </w:rPr>
      </w:pPr>
    </w:p>
    <w:p w:rsidR="00BE30A0" w:rsidRDefault="00E0558F">
      <w:pPr>
        <w:pStyle w:val="BodyText"/>
        <w:kinsoku w:val="0"/>
        <w:overflowPunct w:val="0"/>
        <w:spacing w:line="340" w:lineRule="exact"/>
        <w:ind w:left="8963"/>
        <w:rPr>
          <w:position w:val="-7"/>
        </w:rPr>
      </w:pPr>
      <w:r>
        <w:rPr>
          <w:noProof/>
          <w:position w:val="-7"/>
        </w:rPr>
        <mc:AlternateContent>
          <mc:Choice Requires="wpg">
            <w:drawing>
              <wp:inline distT="0" distB="0" distL="0" distR="0">
                <wp:extent cx="1028700" cy="216535"/>
                <wp:effectExtent l="8255" t="8255" r="1270" b="381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216535"/>
                          <a:chOff x="0" y="0"/>
                          <a:chExt cx="1620" cy="341"/>
                        </a:xfrm>
                      </wpg:grpSpPr>
                      <wps:wsp>
                        <wps:cNvPr id="5" name="Freeform 6"/>
                        <wps:cNvSpPr>
                          <a:spLocks/>
                        </wps:cNvSpPr>
                        <wps:spPr bwMode="auto">
                          <a:xfrm>
                            <a:off x="0" y="0"/>
                            <a:ext cx="1620" cy="341"/>
                          </a:xfrm>
                          <a:custGeom>
                            <a:avLst/>
                            <a:gdLst>
                              <a:gd name="T0" fmla="*/ 1620 w 1620"/>
                              <a:gd name="T1" fmla="*/ 0 h 341"/>
                              <a:gd name="T2" fmla="*/ 0 w 1620"/>
                              <a:gd name="T3" fmla="*/ 0 h 341"/>
                              <a:gd name="T4" fmla="*/ 0 w 1620"/>
                              <a:gd name="T5" fmla="*/ 340 h 341"/>
                              <a:gd name="T6" fmla="*/ 10 w 1620"/>
                              <a:gd name="T7" fmla="*/ 330 h 341"/>
                              <a:gd name="T8" fmla="*/ 10 w 1620"/>
                              <a:gd name="T9" fmla="*/ 10 h 341"/>
                              <a:gd name="T10" fmla="*/ 1610 w 1620"/>
                              <a:gd name="T11" fmla="*/ 10 h 341"/>
                              <a:gd name="T12" fmla="*/ 1620 w 1620"/>
                              <a:gd name="T13" fmla="*/ 0 h 341"/>
                            </a:gdLst>
                            <a:ahLst/>
                            <a:cxnLst>
                              <a:cxn ang="0">
                                <a:pos x="T0" y="T1"/>
                              </a:cxn>
                              <a:cxn ang="0">
                                <a:pos x="T2" y="T3"/>
                              </a:cxn>
                              <a:cxn ang="0">
                                <a:pos x="T4" y="T5"/>
                              </a:cxn>
                              <a:cxn ang="0">
                                <a:pos x="T6" y="T7"/>
                              </a:cxn>
                              <a:cxn ang="0">
                                <a:pos x="T8" y="T9"/>
                              </a:cxn>
                              <a:cxn ang="0">
                                <a:pos x="T10" y="T11"/>
                              </a:cxn>
                              <a:cxn ang="0">
                                <a:pos x="T12" y="T13"/>
                              </a:cxn>
                            </a:cxnLst>
                            <a:rect l="0" t="0" r="r" b="b"/>
                            <a:pathLst>
                              <a:path w="1620" h="341">
                                <a:moveTo>
                                  <a:pt x="1620" y="0"/>
                                </a:moveTo>
                                <a:lnTo>
                                  <a:pt x="0" y="0"/>
                                </a:lnTo>
                                <a:lnTo>
                                  <a:pt x="0" y="340"/>
                                </a:lnTo>
                                <a:lnTo>
                                  <a:pt x="10" y="330"/>
                                </a:lnTo>
                                <a:lnTo>
                                  <a:pt x="10" y="10"/>
                                </a:lnTo>
                                <a:lnTo>
                                  <a:pt x="1610" y="10"/>
                                </a:lnTo>
                                <a:lnTo>
                                  <a:pt x="16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0" y="0"/>
                            <a:ext cx="1620" cy="341"/>
                          </a:xfrm>
                          <a:custGeom>
                            <a:avLst/>
                            <a:gdLst>
                              <a:gd name="T0" fmla="*/ 1620 w 1620"/>
                              <a:gd name="T1" fmla="*/ 0 h 341"/>
                              <a:gd name="T2" fmla="*/ 1610 w 1620"/>
                              <a:gd name="T3" fmla="*/ 10 h 341"/>
                              <a:gd name="T4" fmla="*/ 1610 w 1620"/>
                              <a:gd name="T5" fmla="*/ 330 h 341"/>
                              <a:gd name="T6" fmla="*/ 10 w 1620"/>
                              <a:gd name="T7" fmla="*/ 330 h 341"/>
                              <a:gd name="T8" fmla="*/ 0 w 1620"/>
                              <a:gd name="T9" fmla="*/ 340 h 341"/>
                              <a:gd name="T10" fmla="*/ 1620 w 1620"/>
                              <a:gd name="T11" fmla="*/ 340 h 341"/>
                              <a:gd name="T12" fmla="*/ 1620 w 1620"/>
                              <a:gd name="T13" fmla="*/ 0 h 341"/>
                            </a:gdLst>
                            <a:ahLst/>
                            <a:cxnLst>
                              <a:cxn ang="0">
                                <a:pos x="T0" y="T1"/>
                              </a:cxn>
                              <a:cxn ang="0">
                                <a:pos x="T2" y="T3"/>
                              </a:cxn>
                              <a:cxn ang="0">
                                <a:pos x="T4" y="T5"/>
                              </a:cxn>
                              <a:cxn ang="0">
                                <a:pos x="T6" y="T7"/>
                              </a:cxn>
                              <a:cxn ang="0">
                                <a:pos x="T8" y="T9"/>
                              </a:cxn>
                              <a:cxn ang="0">
                                <a:pos x="T10" y="T11"/>
                              </a:cxn>
                              <a:cxn ang="0">
                                <a:pos x="T12" y="T13"/>
                              </a:cxn>
                            </a:cxnLst>
                            <a:rect l="0" t="0" r="r" b="b"/>
                            <a:pathLst>
                              <a:path w="1620" h="341">
                                <a:moveTo>
                                  <a:pt x="1620" y="0"/>
                                </a:moveTo>
                                <a:lnTo>
                                  <a:pt x="1610" y="10"/>
                                </a:lnTo>
                                <a:lnTo>
                                  <a:pt x="1610" y="330"/>
                                </a:lnTo>
                                <a:lnTo>
                                  <a:pt x="10" y="330"/>
                                </a:lnTo>
                                <a:lnTo>
                                  <a:pt x="0" y="340"/>
                                </a:lnTo>
                                <a:lnTo>
                                  <a:pt x="1620" y="340"/>
                                </a:lnTo>
                                <a:lnTo>
                                  <a:pt x="16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10" y="10"/>
                            <a:ext cx="1600" cy="321"/>
                          </a:xfrm>
                          <a:custGeom>
                            <a:avLst/>
                            <a:gdLst>
                              <a:gd name="T0" fmla="*/ 1600 w 1600"/>
                              <a:gd name="T1" fmla="*/ 0 h 321"/>
                              <a:gd name="T2" fmla="*/ 0 w 1600"/>
                              <a:gd name="T3" fmla="*/ 0 h 321"/>
                              <a:gd name="T4" fmla="*/ 0 w 1600"/>
                              <a:gd name="T5" fmla="*/ 320 h 321"/>
                              <a:gd name="T6" fmla="*/ 10 w 1600"/>
                              <a:gd name="T7" fmla="*/ 310 h 321"/>
                              <a:gd name="T8" fmla="*/ 10 w 1600"/>
                              <a:gd name="T9" fmla="*/ 10 h 321"/>
                              <a:gd name="T10" fmla="*/ 1590 w 1600"/>
                              <a:gd name="T11" fmla="*/ 10 h 321"/>
                              <a:gd name="T12" fmla="*/ 1600 w 1600"/>
                              <a:gd name="T13" fmla="*/ 0 h 321"/>
                            </a:gdLst>
                            <a:ahLst/>
                            <a:cxnLst>
                              <a:cxn ang="0">
                                <a:pos x="T0" y="T1"/>
                              </a:cxn>
                              <a:cxn ang="0">
                                <a:pos x="T2" y="T3"/>
                              </a:cxn>
                              <a:cxn ang="0">
                                <a:pos x="T4" y="T5"/>
                              </a:cxn>
                              <a:cxn ang="0">
                                <a:pos x="T6" y="T7"/>
                              </a:cxn>
                              <a:cxn ang="0">
                                <a:pos x="T8" y="T9"/>
                              </a:cxn>
                              <a:cxn ang="0">
                                <a:pos x="T10" y="T11"/>
                              </a:cxn>
                              <a:cxn ang="0">
                                <a:pos x="T12" y="T13"/>
                              </a:cxn>
                            </a:cxnLst>
                            <a:rect l="0" t="0" r="r" b="b"/>
                            <a:pathLst>
                              <a:path w="1600" h="321">
                                <a:moveTo>
                                  <a:pt x="1600" y="0"/>
                                </a:moveTo>
                                <a:lnTo>
                                  <a:pt x="0" y="0"/>
                                </a:lnTo>
                                <a:lnTo>
                                  <a:pt x="0" y="320"/>
                                </a:lnTo>
                                <a:lnTo>
                                  <a:pt x="10" y="310"/>
                                </a:lnTo>
                                <a:lnTo>
                                  <a:pt x="10" y="10"/>
                                </a:lnTo>
                                <a:lnTo>
                                  <a:pt x="1590" y="10"/>
                                </a:lnTo>
                                <a:lnTo>
                                  <a:pt x="160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10" y="10"/>
                            <a:ext cx="1600" cy="321"/>
                          </a:xfrm>
                          <a:custGeom>
                            <a:avLst/>
                            <a:gdLst>
                              <a:gd name="T0" fmla="*/ 1600 w 1600"/>
                              <a:gd name="T1" fmla="*/ 0 h 321"/>
                              <a:gd name="T2" fmla="*/ 1590 w 1600"/>
                              <a:gd name="T3" fmla="*/ 10 h 321"/>
                              <a:gd name="T4" fmla="*/ 1590 w 1600"/>
                              <a:gd name="T5" fmla="*/ 310 h 321"/>
                              <a:gd name="T6" fmla="*/ 10 w 1600"/>
                              <a:gd name="T7" fmla="*/ 310 h 321"/>
                              <a:gd name="T8" fmla="*/ 0 w 1600"/>
                              <a:gd name="T9" fmla="*/ 320 h 321"/>
                              <a:gd name="T10" fmla="*/ 1600 w 1600"/>
                              <a:gd name="T11" fmla="*/ 320 h 321"/>
                              <a:gd name="T12" fmla="*/ 1600 w 1600"/>
                              <a:gd name="T13" fmla="*/ 0 h 321"/>
                            </a:gdLst>
                            <a:ahLst/>
                            <a:cxnLst>
                              <a:cxn ang="0">
                                <a:pos x="T0" y="T1"/>
                              </a:cxn>
                              <a:cxn ang="0">
                                <a:pos x="T2" y="T3"/>
                              </a:cxn>
                              <a:cxn ang="0">
                                <a:pos x="T4" y="T5"/>
                              </a:cxn>
                              <a:cxn ang="0">
                                <a:pos x="T6" y="T7"/>
                              </a:cxn>
                              <a:cxn ang="0">
                                <a:pos x="T8" y="T9"/>
                              </a:cxn>
                              <a:cxn ang="0">
                                <a:pos x="T10" y="T11"/>
                              </a:cxn>
                              <a:cxn ang="0">
                                <a:pos x="T12" y="T13"/>
                              </a:cxn>
                            </a:cxnLst>
                            <a:rect l="0" t="0" r="r" b="b"/>
                            <a:pathLst>
                              <a:path w="1600" h="321">
                                <a:moveTo>
                                  <a:pt x="1600" y="0"/>
                                </a:moveTo>
                                <a:lnTo>
                                  <a:pt x="1590" y="10"/>
                                </a:lnTo>
                                <a:lnTo>
                                  <a:pt x="1590" y="310"/>
                                </a:lnTo>
                                <a:lnTo>
                                  <a:pt x="10" y="310"/>
                                </a:lnTo>
                                <a:lnTo>
                                  <a:pt x="0" y="320"/>
                                </a:lnTo>
                                <a:lnTo>
                                  <a:pt x="1600" y="320"/>
                                </a:lnTo>
                                <a:lnTo>
                                  <a:pt x="160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Text Box 10"/>
                        <wps:cNvSpPr txBox="1">
                          <a:spLocks noChangeArrowheads="1"/>
                        </wps:cNvSpPr>
                        <wps:spPr bwMode="auto">
                          <a:xfrm>
                            <a:off x="0" y="0"/>
                            <a:ext cx="1620" cy="341"/>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30A0" w:rsidRDefault="00BE30A0">
                              <w:pPr>
                                <w:pStyle w:val="BodyText"/>
                                <w:kinsoku w:val="0"/>
                                <w:overflowPunct w:val="0"/>
                                <w:spacing w:before="29"/>
                                <w:ind w:left="371"/>
                              </w:pPr>
                              <w:r>
                                <w:t>Print Form</w:t>
                              </w:r>
                            </w:p>
                          </w:txbxContent>
                        </wps:txbx>
                        <wps:bodyPr rot="0" vert="horz" wrap="square" lIns="0" tIns="0" rIns="0" bIns="0" anchor="t" anchorCtr="0" upright="1">
                          <a:noAutofit/>
                        </wps:bodyPr>
                      </wps:wsp>
                    </wpg:wgp>
                  </a:graphicData>
                </a:graphic>
              </wp:inline>
            </w:drawing>
          </mc:Choice>
          <mc:Fallback>
            <w:pict>
              <v:group id="Group 5" o:spid="_x0000_s1027" style="width:81pt;height:17.05pt;mso-position-horizontal-relative:char;mso-position-vertical-relative:line" coordsize="162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">
                <v:shape id="Freeform 6" o:spid="_x0000_s1028" style="position:absolute;width:1620;height:341;visibility:visible;mso-wrap-style:square;v-text-anchor:top" coordsize="1620,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" path="m1620,l,,,340,10,330,10,10r1600,l1620,xe" fillcolor="black" stroked="f">
                  <v:path arrowok="t" o:connecttype="custom" o:connectlocs="1620,0;0,0;0,340;10,330;10,10;1610,10;1620,0" o:connectangles="0,0,0,0,0,0,0"/>
                </v:shape>
                <v:shape id="Freeform 7" o:spid="_x0000_s1029" style="position:absolute;width:1620;height:341;visibility:visible;mso-wrap-style:square;v-text-anchor:top" coordsize="1620,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" path="m1620,r-10,10l1610,330,10,330,,340r1620,l1620,xe" fillcolor="black" stroked="f">
                  <v:path arrowok="t" o:connecttype="custom" o:connectlocs="1620,0;1610,10;1610,330;10,330;0,340;1620,340;1620,0" o:connectangles="0,0,0,0,0,0,0"/>
                </v:shape>
                <v:shape id="Freeform 8" o:spid="_x0000_s1030" style="position:absolute;left:10;top:10;width:1600;height:321;visibility:visible;mso-wrap-style:square;v-text-anchor:top" coordsize="1600,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" path="m1600,l,,,320,10,310,10,10r1580,l1600,xe" stroked="f">
                  <v:path arrowok="t" o:connecttype="custom" o:connectlocs="1600,0;0,0;0,320;10,310;10,10;1590,10;1600,0" o:connectangles="0,0,0,0,0,0,0"/>
                </v:shape>
                <v:shape id="Freeform 9" o:spid="_x0000_s1031" style="position:absolute;left:10;top:10;width:1600;height:321;visibility:visible;mso-wrap-style:square;v-text-anchor:top" coordsize="1600,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" path="m1600,r-10,10l1590,310,10,310,,320r1600,l1600,xe" fillcolor="gray" stroked="f">
                  <v:path arrowok="t" o:connecttype="custom" o:connectlocs="1600,0;1590,10;1590,310;10,310;0,320;1600,320;1600,0" o:connectangles="0,0,0,0,0,0,0"/>
                </v:shape>
                <v:shapetype id="_x0000_t202" coordsize="21600,21600" o:spt="202" path="m,l,21600r21600,l21600,xe">
                  <v:stroke joinstyle="miter"/>
                  <v:path gradientshapeok="t" o:connecttype="rect"/>
                </v:shapetype>
                <v:shape id="Text Box 10" o:spid="_x0000_s1032" type="#_x0000_t202" style="position:absolute;width:1620;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" fillcolor="#d3d0c7" stroked="f">
                  <v:textbox inset="0,0,0,0">
                    <w:txbxContent>
                      <w:p w:rsidR="00BE30A0" w:rsidRDefault="00BE30A0">
                        <w:pPr>
                          <w:pStyle w:val="BodyText"/>
                          <w:kinsoku w:val="0"/>
                          <w:overflowPunct w:val="0"/>
                          <w:spacing w:before="29"/>
                          <w:ind w:left="371"/>
                        </w:pPr>
                        <w:r>
                          <w:t>Print Form</w:t>
                        </w:r>
                      </w:p>
                    </w:txbxContent>
                  </v:textbox>
                </v:shape>
                <w10:anchorlock/>
              </v:group>
            </w:pict>
          </mc:Fallback>
        </mc:AlternateContent>
      </w:r>
    </w:p>
    <w:p w:rsidR="00BE30A0" w:rsidRDefault="00BE30A0">
      <w:pPr>
        <w:pStyle w:val="BodyText"/>
        <w:kinsoku w:val="0"/>
        <w:overflowPunct w:val="0"/>
        <w:spacing w:line="340" w:lineRule="exact"/>
        <w:ind w:left="8963"/>
        <w:rPr>
          <w:position w:val="-7"/>
        </w:rPr>
        <w:sectPr w:rsidR="00BE30A0">
          <w:type w:val="continuous"/>
          <w:pgSz w:w="12240" w:h="15840"/>
          <w:pgMar w:top="280" w:right="280" w:bottom="560" w:left="260" w:header="720" w:footer="720" w:gutter="0"/>
          <w:cols w:space="720" w:equalWidth="0">
            <w:col w:w="11700"/>
          </w:cols>
          <w:noEndnote/>
        </w:sectPr>
      </w:pPr>
    </w:p>
    <w:p w:rsidR="00BE30A0" w:rsidRDefault="00BE30A0">
      <w:pPr>
        <w:pStyle w:val="BodyText"/>
        <w:kinsoku w:val="0"/>
        <w:overflowPunct w:val="0"/>
        <w:spacing w:before="37"/>
        <w:ind w:left="108" w:right="103"/>
      </w:pPr>
      <w:r>
        <w:lastRenderedPageBreak/>
        <w:t>Approved Use - In accordance with Ch. 1 Section 5040.350 of the Illinois Administrative Code, University motor vehicles shall only be used for public purposes and in the best interest of the state, and when authorized in writing by the President of the University, or approved designee. The President has authorized the following individuals to drive University motor vehicles in accordance with University and State policies:</w:t>
      </w:r>
    </w:p>
    <w:p w:rsidR="00BE30A0" w:rsidRDefault="00BE30A0">
      <w:pPr>
        <w:pStyle w:val="ListParagraph"/>
        <w:numPr>
          <w:ilvl w:val="0"/>
          <w:numId w:val="1"/>
        </w:numPr>
        <w:tabs>
          <w:tab w:val="left" w:pos="933"/>
        </w:tabs>
        <w:kinsoku w:val="0"/>
        <w:overflowPunct w:val="0"/>
        <w:ind w:right="103" w:hanging="85"/>
        <w:rPr>
          <w:rFonts w:ascii="Myriad Pro" w:hAnsi="Myriad Pro" w:cs="Myriad Pro"/>
          <w:sz w:val="20"/>
          <w:szCs w:val="20"/>
        </w:rPr>
      </w:pPr>
      <w:r>
        <w:rPr>
          <w:rFonts w:ascii="Myriad Pro" w:hAnsi="Myriad Pro" w:cs="Myriad Pro"/>
          <w:sz w:val="20"/>
          <w:szCs w:val="20"/>
        </w:rPr>
        <w:t>Full-time and part-time employees of the University, including student employees operating a University motor vehicle as a part of their University duties.</w:t>
      </w:r>
    </w:p>
    <w:p w:rsidR="00BE30A0" w:rsidRDefault="00BE30A0">
      <w:pPr>
        <w:pStyle w:val="ListParagraph"/>
        <w:numPr>
          <w:ilvl w:val="0"/>
          <w:numId w:val="1"/>
        </w:numPr>
        <w:tabs>
          <w:tab w:val="left" w:pos="933"/>
        </w:tabs>
        <w:kinsoku w:val="0"/>
        <w:overflowPunct w:val="0"/>
        <w:ind w:right="123" w:hanging="85"/>
        <w:rPr>
          <w:rFonts w:ascii="Myriad Pro" w:hAnsi="Myriad Pro" w:cs="Myriad Pro"/>
          <w:sz w:val="20"/>
          <w:szCs w:val="20"/>
        </w:rPr>
      </w:pPr>
      <w:r>
        <w:rPr>
          <w:rFonts w:ascii="Myriad Pro" w:hAnsi="Myriad Pro" w:cs="Myriad Pro"/>
          <w:sz w:val="20"/>
          <w:szCs w:val="20"/>
        </w:rPr>
        <w:t>Students who are designated as official representatives of the University at various functions (that is, legislative hearings, Board of Trustees meetings, meetings of the State Board of Higher Education, and similar meetings) when necessary to perform official University responsibilities.</w:t>
      </w:r>
    </w:p>
    <w:p w:rsidR="00BE30A0" w:rsidRDefault="00BE30A0">
      <w:pPr>
        <w:pStyle w:val="Heading2"/>
        <w:kinsoku w:val="0"/>
        <w:overflowPunct w:val="0"/>
        <w:spacing w:line="240" w:lineRule="exact"/>
        <w:ind w:left="997" w:right="103"/>
        <w:rPr>
          <w:b w:val="0"/>
          <w:bCs w:val="0"/>
        </w:rPr>
      </w:pPr>
      <w:r>
        <w:t xml:space="preserve">Students are not authorized to drive a University motor vehicle, unless they fall into the above-referenced </w:t>
      </w:r>
      <w:r>
        <w:rPr>
          <w:spacing w:val="2"/>
        </w:rPr>
        <w:t xml:space="preserve"> </w:t>
      </w:r>
      <w:r>
        <w:t>categories.</w:t>
      </w:r>
    </w:p>
    <w:p w:rsidR="00BE30A0" w:rsidRDefault="00BE30A0">
      <w:pPr>
        <w:pStyle w:val="ListParagraph"/>
        <w:numPr>
          <w:ilvl w:val="0"/>
          <w:numId w:val="1"/>
        </w:numPr>
        <w:tabs>
          <w:tab w:val="left" w:pos="933"/>
        </w:tabs>
        <w:kinsoku w:val="0"/>
        <w:overflowPunct w:val="0"/>
        <w:ind w:right="171" w:hanging="85"/>
        <w:rPr>
          <w:rFonts w:ascii="Myriad Pro" w:hAnsi="Myriad Pro" w:cs="Myriad Pro"/>
          <w:sz w:val="20"/>
          <w:szCs w:val="20"/>
        </w:rPr>
      </w:pPr>
      <w:r>
        <w:rPr>
          <w:rFonts w:ascii="Myriad Pro" w:hAnsi="Myriad Pro" w:cs="Myriad Pro"/>
          <w:sz w:val="20"/>
          <w:szCs w:val="20"/>
        </w:rPr>
        <w:t>In limited circumstances, individuals who are not University employees, but only when they are working at the direction of, and for the benefit of, the University and as authorized, in advance, by the Senior Associate Vice President for Business and</w:t>
      </w:r>
      <w:r>
        <w:rPr>
          <w:rFonts w:ascii="Myriad Pro" w:hAnsi="Myriad Pro" w:cs="Myriad Pro"/>
          <w:spacing w:val="-1"/>
          <w:sz w:val="20"/>
          <w:szCs w:val="20"/>
        </w:rPr>
        <w:t xml:space="preserve"> </w:t>
      </w:r>
      <w:r>
        <w:rPr>
          <w:rFonts w:ascii="Myriad Pro" w:hAnsi="Myriad Pro" w:cs="Myriad Pro"/>
          <w:sz w:val="20"/>
          <w:szCs w:val="20"/>
        </w:rPr>
        <w:t>Finance or Chancellor's representative.</w:t>
      </w:r>
    </w:p>
    <w:p w:rsidR="00BE30A0" w:rsidRDefault="00BE30A0">
      <w:pPr>
        <w:pStyle w:val="ListParagraph"/>
        <w:numPr>
          <w:ilvl w:val="0"/>
          <w:numId w:val="1"/>
        </w:numPr>
        <w:tabs>
          <w:tab w:val="left" w:pos="933"/>
        </w:tabs>
        <w:kinsoku w:val="0"/>
        <w:overflowPunct w:val="0"/>
        <w:ind w:right="126" w:hanging="85"/>
        <w:rPr>
          <w:rFonts w:ascii="Myriad Pro" w:hAnsi="Myriad Pro" w:cs="Myriad Pro"/>
          <w:color w:val="000000"/>
          <w:sz w:val="20"/>
          <w:szCs w:val="20"/>
        </w:rPr>
      </w:pPr>
      <w:r>
        <w:rPr>
          <w:rFonts w:ascii="Myriad Pro" w:hAnsi="Myriad Pro" w:cs="Myriad Pro"/>
          <w:sz w:val="20"/>
          <w:szCs w:val="20"/>
        </w:rPr>
        <w:t xml:space="preserve">Student organizations may not authorized the use of University motor vehicles. Departments may not authorize the use of University motor vehicles on behalf of a student organization unless the Senior Associate Vice President for Business and Finance or Chancellor's representative has given prior written approval. In these circumstances, a commercially insured motor pool vehicle must be obtained to ensure there is commercial liability protection. Regardless, the vehicle use must be for the benefit of the University and must be driven by an employee or student employee. If there are questions regarding approved use refer to Business and Financial Policies and Procedures Section 15 at </w:t>
      </w:r>
      <w:hyperlink r:id="rId10" w:history="1">
        <w:r>
          <w:rPr>
            <w:rFonts w:ascii="Myriad Pro" w:hAnsi="Myriad Pro" w:cs="Myriad Pro"/>
            <w:color w:val="0000FF"/>
            <w:sz w:val="20"/>
            <w:szCs w:val="20"/>
            <w:u w:val="single"/>
          </w:rPr>
          <w:t>https://www.obfs.uillinois.edu/bfpp/section-15-</w:t>
        </w:r>
      </w:hyperlink>
      <w:r>
        <w:rPr>
          <w:rFonts w:ascii="Myriad Pro" w:hAnsi="Myriad Pro" w:cs="Myriad Pro"/>
          <w:color w:val="0000FF"/>
          <w:spacing w:val="-1"/>
          <w:sz w:val="20"/>
          <w:szCs w:val="20"/>
          <w:u w:val="single"/>
        </w:rPr>
        <w:t xml:space="preserve"> </w:t>
      </w:r>
      <w:r>
        <w:rPr>
          <w:rFonts w:ascii="Myriad Pro" w:hAnsi="Myriad Pro" w:cs="Myriad Pro"/>
          <w:color w:val="0000FF"/>
          <w:sz w:val="20"/>
          <w:szCs w:val="20"/>
          <w:u w:val="single"/>
        </w:rPr>
        <w:t>travel/</w:t>
      </w:r>
      <w:r>
        <w:rPr>
          <w:rFonts w:ascii="Myriad Pro" w:hAnsi="Myriad Pro" w:cs="Myriad Pro"/>
          <w:color w:val="000000"/>
          <w:sz w:val="20"/>
          <w:szCs w:val="20"/>
        </w:rPr>
        <w:t>.</w:t>
      </w:r>
    </w:p>
    <w:p w:rsidR="00BE30A0" w:rsidRDefault="00BE30A0">
      <w:pPr>
        <w:pStyle w:val="BodyText"/>
        <w:kinsoku w:val="0"/>
        <w:overflowPunct w:val="0"/>
        <w:spacing w:before="12"/>
        <w:ind w:left="0"/>
        <w:rPr>
          <w:sz w:val="14"/>
          <w:szCs w:val="14"/>
        </w:rPr>
      </w:pPr>
    </w:p>
    <w:p w:rsidR="00BE30A0" w:rsidRDefault="00BE30A0">
      <w:pPr>
        <w:pStyle w:val="Heading2"/>
        <w:kinsoku w:val="0"/>
        <w:overflowPunct w:val="0"/>
        <w:spacing w:before="59" w:line="240" w:lineRule="exact"/>
        <w:ind w:right="103"/>
        <w:rPr>
          <w:b w:val="0"/>
          <w:bCs w:val="0"/>
        </w:rPr>
      </w:pPr>
      <w:r>
        <w:t>Responsibilities of drivers - The individual to whom permission is given to drive the departmental vehicle</w:t>
      </w:r>
      <w:r>
        <w:rPr>
          <w:spacing w:val="37"/>
        </w:rPr>
        <w:t xml:space="preserve"> </w:t>
      </w:r>
      <w:r>
        <w:t>will:</w:t>
      </w:r>
    </w:p>
    <w:p w:rsidR="00BE30A0" w:rsidRDefault="00BE30A0">
      <w:pPr>
        <w:pStyle w:val="ListParagraph"/>
        <w:numPr>
          <w:ilvl w:val="0"/>
          <w:numId w:val="1"/>
        </w:numPr>
        <w:tabs>
          <w:tab w:val="left" w:pos="933"/>
        </w:tabs>
        <w:kinsoku w:val="0"/>
        <w:overflowPunct w:val="0"/>
        <w:spacing w:line="240" w:lineRule="exact"/>
        <w:ind w:left="932" w:right="103"/>
        <w:rPr>
          <w:rFonts w:ascii="Myriad Pro" w:hAnsi="Myriad Pro" w:cs="Myriad Pro"/>
          <w:sz w:val="20"/>
          <w:szCs w:val="20"/>
        </w:rPr>
      </w:pPr>
      <w:r>
        <w:rPr>
          <w:rFonts w:ascii="Myriad Pro" w:hAnsi="Myriad Pro" w:cs="Myriad Pro"/>
          <w:sz w:val="20"/>
          <w:szCs w:val="20"/>
        </w:rPr>
        <w:t xml:space="preserve">Ensure the vehicle is used only for University business and </w:t>
      </w:r>
      <w:r>
        <w:rPr>
          <w:rFonts w:ascii="Myriad Pro" w:hAnsi="Myriad Pro" w:cs="Myriad Pro"/>
          <w:b/>
          <w:bCs/>
          <w:sz w:val="20"/>
          <w:szCs w:val="20"/>
        </w:rPr>
        <w:t>not personal</w:t>
      </w:r>
      <w:r>
        <w:rPr>
          <w:rFonts w:ascii="Myriad Pro" w:hAnsi="Myriad Pro" w:cs="Myriad Pro"/>
          <w:b/>
          <w:bCs/>
          <w:spacing w:val="-13"/>
          <w:sz w:val="20"/>
          <w:szCs w:val="20"/>
        </w:rPr>
        <w:t xml:space="preserve"> </w:t>
      </w:r>
      <w:r>
        <w:rPr>
          <w:rFonts w:ascii="Myriad Pro" w:hAnsi="Myriad Pro" w:cs="Myriad Pro"/>
          <w:b/>
          <w:bCs/>
          <w:sz w:val="20"/>
          <w:szCs w:val="20"/>
        </w:rPr>
        <w:t>business</w:t>
      </w:r>
      <w:r>
        <w:rPr>
          <w:rFonts w:ascii="Myriad Pro" w:hAnsi="Myriad Pro" w:cs="Myriad Pro"/>
          <w:sz w:val="20"/>
          <w:szCs w:val="20"/>
        </w:rPr>
        <w:t>.</w:t>
      </w:r>
    </w:p>
    <w:p w:rsidR="00BE30A0" w:rsidRDefault="00BE30A0">
      <w:pPr>
        <w:pStyle w:val="ListParagraph"/>
        <w:numPr>
          <w:ilvl w:val="0"/>
          <w:numId w:val="1"/>
        </w:numPr>
        <w:tabs>
          <w:tab w:val="left" w:pos="933"/>
        </w:tabs>
        <w:kinsoku w:val="0"/>
        <w:overflowPunct w:val="0"/>
        <w:ind w:left="955" w:right="906" w:hanging="127"/>
        <w:rPr>
          <w:rFonts w:ascii="Myriad Pro" w:hAnsi="Myriad Pro" w:cs="Myriad Pro"/>
          <w:sz w:val="20"/>
          <w:szCs w:val="20"/>
        </w:rPr>
      </w:pPr>
      <w:r>
        <w:rPr>
          <w:rFonts w:ascii="Myriad Pro" w:hAnsi="Myriad Pro" w:cs="Myriad Pro"/>
          <w:sz w:val="20"/>
          <w:szCs w:val="20"/>
        </w:rPr>
        <w:t>Complete a Departmental Driver Approval Form, to be maintained on file with the individual's home unit and annually updated, prior to driving the departmental vehicle.</w:t>
      </w:r>
    </w:p>
    <w:p w:rsidR="00BE30A0" w:rsidRDefault="00BE30A0">
      <w:pPr>
        <w:pStyle w:val="ListParagraph"/>
        <w:numPr>
          <w:ilvl w:val="0"/>
          <w:numId w:val="1"/>
        </w:numPr>
        <w:tabs>
          <w:tab w:val="left" w:pos="933"/>
        </w:tabs>
        <w:kinsoku w:val="0"/>
        <w:overflowPunct w:val="0"/>
        <w:ind w:right="1422" w:hanging="85"/>
        <w:rPr>
          <w:rFonts w:ascii="Myriad Pro" w:hAnsi="Myriad Pro" w:cs="Myriad Pro"/>
          <w:sz w:val="20"/>
          <w:szCs w:val="20"/>
        </w:rPr>
      </w:pPr>
      <w:r>
        <w:rPr>
          <w:rFonts w:ascii="Myriad Pro" w:hAnsi="Myriad Pro" w:cs="Myriad Pro"/>
          <w:sz w:val="20"/>
          <w:szCs w:val="20"/>
        </w:rPr>
        <w:t>If the unit requires it, provide a completed signed mileage card at the end of the trip and return the vehicle keys. (Charges, if applicable, continue until this is accomplished.)</w:t>
      </w:r>
    </w:p>
    <w:p w:rsidR="00BE30A0" w:rsidRDefault="00BE30A0">
      <w:pPr>
        <w:pStyle w:val="ListParagraph"/>
        <w:numPr>
          <w:ilvl w:val="0"/>
          <w:numId w:val="1"/>
        </w:numPr>
        <w:tabs>
          <w:tab w:val="left" w:pos="933"/>
        </w:tabs>
        <w:kinsoku w:val="0"/>
        <w:overflowPunct w:val="0"/>
        <w:spacing w:line="240" w:lineRule="exact"/>
        <w:ind w:left="932" w:right="103"/>
        <w:rPr>
          <w:rFonts w:ascii="Myriad Pro" w:hAnsi="Myriad Pro" w:cs="Myriad Pro"/>
          <w:sz w:val="20"/>
          <w:szCs w:val="20"/>
        </w:rPr>
      </w:pPr>
      <w:r>
        <w:rPr>
          <w:rFonts w:ascii="Myriad Pro" w:hAnsi="Myriad Pro" w:cs="Myriad Pro"/>
          <w:sz w:val="20"/>
          <w:szCs w:val="20"/>
        </w:rPr>
        <w:t>Operate the passenger vehicle safely and in accordance with University policy until it is returned to the Transportation Facility.</w:t>
      </w:r>
    </w:p>
    <w:p w:rsidR="00BE30A0" w:rsidRDefault="00BE30A0">
      <w:pPr>
        <w:pStyle w:val="Heading2"/>
        <w:numPr>
          <w:ilvl w:val="0"/>
          <w:numId w:val="1"/>
        </w:numPr>
        <w:tabs>
          <w:tab w:val="left" w:pos="933"/>
        </w:tabs>
        <w:kinsoku w:val="0"/>
        <w:overflowPunct w:val="0"/>
        <w:ind w:left="909" w:right="174" w:hanging="81"/>
        <w:rPr>
          <w:b w:val="0"/>
          <w:bCs w:val="0"/>
        </w:rPr>
      </w:pPr>
      <w:r>
        <w:t>Report accidents as required by law and University procedures. Reports must be made to the Transportation Facility</w:t>
      </w:r>
      <w:r>
        <w:rPr>
          <w:spacing w:val="-31"/>
        </w:rPr>
        <w:t xml:space="preserve"> </w:t>
      </w:r>
      <w:r>
        <w:t>within one day of the incident or the next business day following a weekend and/or University holiday.</w:t>
      </w:r>
      <w:r>
        <w:rPr>
          <w:spacing w:val="2"/>
        </w:rPr>
        <w:t xml:space="preserve"> </w:t>
      </w:r>
      <w:r>
        <w:t>The driver must</w:t>
      </w:r>
      <w:r>
        <w:rPr>
          <w:spacing w:val="-45"/>
        </w:rPr>
        <w:t xml:space="preserve"> </w:t>
      </w:r>
      <w:r>
        <w:t>report</w:t>
      </w:r>
      <w:r>
        <w:rPr>
          <w:spacing w:val="-3"/>
        </w:rPr>
        <w:t xml:space="preserve"> </w:t>
      </w:r>
      <w:r>
        <w:t>the</w:t>
      </w:r>
      <w:r>
        <w:rPr>
          <w:spacing w:val="-3"/>
        </w:rPr>
        <w:t xml:space="preserve"> </w:t>
      </w:r>
      <w:r>
        <w:t>accident</w:t>
      </w:r>
      <w:r>
        <w:rPr>
          <w:spacing w:val="-3"/>
        </w:rPr>
        <w:t xml:space="preserve"> </w:t>
      </w:r>
      <w:r>
        <w:t>even</w:t>
      </w:r>
      <w:r>
        <w:rPr>
          <w:spacing w:val="-3"/>
        </w:rPr>
        <w:t xml:space="preserve"> </w:t>
      </w:r>
      <w:r>
        <w:t>if</w:t>
      </w:r>
      <w:r>
        <w:rPr>
          <w:spacing w:val="-3"/>
        </w:rPr>
        <w:t xml:space="preserve"> </w:t>
      </w:r>
      <w:r>
        <w:t>she/he</w:t>
      </w:r>
      <w:r>
        <w:rPr>
          <w:spacing w:val="-3"/>
        </w:rPr>
        <w:t xml:space="preserve"> </w:t>
      </w:r>
      <w:r>
        <w:t>is</w:t>
      </w:r>
      <w:r>
        <w:rPr>
          <w:spacing w:val="-3"/>
        </w:rPr>
        <w:t xml:space="preserve"> </w:t>
      </w:r>
      <w:r>
        <w:t>still</w:t>
      </w:r>
      <w:r>
        <w:rPr>
          <w:spacing w:val="-3"/>
        </w:rPr>
        <w:t xml:space="preserve"> </w:t>
      </w:r>
      <w:r>
        <w:t>in</w:t>
      </w:r>
      <w:r>
        <w:rPr>
          <w:spacing w:val="-3"/>
        </w:rPr>
        <w:t xml:space="preserve"> </w:t>
      </w:r>
      <w:r>
        <w:t>travel</w:t>
      </w:r>
      <w:r>
        <w:rPr>
          <w:spacing w:val="-3"/>
        </w:rPr>
        <w:t xml:space="preserve"> </w:t>
      </w:r>
      <w:r>
        <w:t>status.</w:t>
      </w:r>
      <w:r>
        <w:rPr>
          <w:spacing w:val="-3"/>
        </w:rPr>
        <w:t xml:space="preserve"> </w:t>
      </w:r>
      <w:r>
        <w:t>If</w:t>
      </w:r>
      <w:r>
        <w:rPr>
          <w:spacing w:val="-3"/>
        </w:rPr>
        <w:t xml:space="preserve"> </w:t>
      </w:r>
      <w:r>
        <w:t>the</w:t>
      </w:r>
      <w:r>
        <w:rPr>
          <w:spacing w:val="-3"/>
        </w:rPr>
        <w:t xml:space="preserve"> </w:t>
      </w:r>
      <w:r>
        <w:t>driver</w:t>
      </w:r>
      <w:r>
        <w:rPr>
          <w:spacing w:val="-3"/>
        </w:rPr>
        <w:t xml:space="preserve"> </w:t>
      </w:r>
      <w:r>
        <w:t>is</w:t>
      </w:r>
      <w:r>
        <w:rPr>
          <w:spacing w:val="-3"/>
        </w:rPr>
        <w:t xml:space="preserve"> </w:t>
      </w:r>
      <w:r>
        <w:t>unable</w:t>
      </w:r>
      <w:r>
        <w:rPr>
          <w:spacing w:val="-3"/>
        </w:rPr>
        <w:t xml:space="preserve"> </w:t>
      </w:r>
      <w:r>
        <w:t>to</w:t>
      </w:r>
      <w:r>
        <w:rPr>
          <w:spacing w:val="-3"/>
        </w:rPr>
        <w:t xml:space="preserve"> </w:t>
      </w:r>
      <w:r>
        <w:t>make</w:t>
      </w:r>
      <w:r>
        <w:rPr>
          <w:spacing w:val="-3"/>
        </w:rPr>
        <w:t xml:space="preserve"> </w:t>
      </w:r>
      <w:r>
        <w:t>the</w:t>
      </w:r>
      <w:r>
        <w:rPr>
          <w:spacing w:val="-3"/>
        </w:rPr>
        <w:t xml:space="preserve"> </w:t>
      </w:r>
      <w:r>
        <w:t>report</w:t>
      </w:r>
      <w:r>
        <w:rPr>
          <w:spacing w:val="-3"/>
        </w:rPr>
        <w:t xml:space="preserve"> </w:t>
      </w:r>
      <w:r>
        <w:t>her/his</w:t>
      </w:r>
      <w:r>
        <w:rPr>
          <w:spacing w:val="-3"/>
        </w:rPr>
        <w:t xml:space="preserve"> </w:t>
      </w:r>
      <w:r>
        <w:t>immediate</w:t>
      </w:r>
      <w:r>
        <w:rPr>
          <w:spacing w:val="2"/>
        </w:rPr>
        <w:t xml:space="preserve"> </w:t>
      </w:r>
      <w:r>
        <w:t>supervisor</w:t>
      </w:r>
      <w:r>
        <w:rPr>
          <w:spacing w:val="-8"/>
        </w:rPr>
        <w:t xml:space="preserve"> </w:t>
      </w:r>
      <w:r>
        <w:t>is</w:t>
      </w:r>
      <w:r>
        <w:rPr>
          <w:spacing w:val="-8"/>
        </w:rPr>
        <w:t xml:space="preserve"> </w:t>
      </w:r>
      <w:r>
        <w:t>required</w:t>
      </w:r>
      <w:r>
        <w:rPr>
          <w:spacing w:val="-8"/>
        </w:rPr>
        <w:t xml:space="preserve"> </w:t>
      </w:r>
      <w:r>
        <w:t>to</w:t>
      </w:r>
      <w:r>
        <w:rPr>
          <w:spacing w:val="-8"/>
        </w:rPr>
        <w:t xml:space="preserve"> </w:t>
      </w:r>
      <w:r>
        <w:t>do</w:t>
      </w:r>
      <w:r>
        <w:rPr>
          <w:spacing w:val="-8"/>
        </w:rPr>
        <w:t xml:space="preserve"> </w:t>
      </w:r>
      <w:r>
        <w:t>so.</w:t>
      </w:r>
    </w:p>
    <w:p w:rsidR="00BE30A0" w:rsidRDefault="00BE30A0">
      <w:pPr>
        <w:pStyle w:val="ListParagraph"/>
        <w:numPr>
          <w:ilvl w:val="0"/>
          <w:numId w:val="1"/>
        </w:numPr>
        <w:tabs>
          <w:tab w:val="left" w:pos="933"/>
        </w:tabs>
        <w:kinsoku w:val="0"/>
        <w:overflowPunct w:val="0"/>
        <w:spacing w:line="240" w:lineRule="exact"/>
        <w:ind w:left="932" w:right="103"/>
        <w:rPr>
          <w:rFonts w:ascii="Myriad Pro" w:hAnsi="Myriad Pro" w:cs="Myriad Pro"/>
          <w:sz w:val="20"/>
          <w:szCs w:val="20"/>
        </w:rPr>
      </w:pPr>
      <w:r>
        <w:rPr>
          <w:rFonts w:ascii="Myriad Pro" w:hAnsi="Myriad Pro" w:cs="Myriad Pro"/>
          <w:sz w:val="20"/>
          <w:szCs w:val="20"/>
        </w:rPr>
        <w:t>Report any mechanical problems with the passenger vehicle to the Transportation Facility.</w:t>
      </w:r>
    </w:p>
    <w:p w:rsidR="00BE30A0" w:rsidRDefault="00BE30A0">
      <w:pPr>
        <w:pStyle w:val="ListParagraph"/>
        <w:numPr>
          <w:ilvl w:val="0"/>
          <w:numId w:val="1"/>
        </w:numPr>
        <w:tabs>
          <w:tab w:val="left" w:pos="933"/>
        </w:tabs>
        <w:kinsoku w:val="0"/>
        <w:overflowPunct w:val="0"/>
        <w:ind w:right="445" w:hanging="85"/>
        <w:rPr>
          <w:rFonts w:ascii="Myriad Pro" w:hAnsi="Myriad Pro" w:cs="Myriad Pro"/>
          <w:color w:val="000000"/>
          <w:sz w:val="20"/>
          <w:szCs w:val="20"/>
        </w:rPr>
      </w:pPr>
      <w:r>
        <w:rPr>
          <w:rFonts w:ascii="Myriad Pro" w:hAnsi="Myriad Pro" w:cs="Myriad Pro"/>
          <w:sz w:val="20"/>
          <w:szCs w:val="20"/>
        </w:rPr>
        <w:t xml:space="preserve">Limit passengers of a University passenger vehicle to employees, others on University business, official guests, students and individual to whom the University wishes to extend a courtesy. This ensures that the use of the vehicle is in accordance with University policy and CMS guidelines. Refer to Business and Financial Policies and Procedures online at: </w:t>
      </w:r>
      <w:hyperlink r:id="rId11" w:history="1">
        <w:r>
          <w:rPr>
            <w:rFonts w:ascii="Myriad Pro" w:hAnsi="Myriad Pro" w:cs="Myriad Pro"/>
            <w:color w:val="0000FF"/>
            <w:sz w:val="20"/>
            <w:szCs w:val="20"/>
            <w:u w:val="single"/>
          </w:rPr>
          <w:t>https://www.obfs.uillinois.edu/bfpp/section-15-travel/.</w:t>
        </w:r>
      </w:hyperlink>
    </w:p>
    <w:p w:rsidR="00BE30A0" w:rsidRDefault="00BE30A0">
      <w:pPr>
        <w:pStyle w:val="ListParagraph"/>
        <w:numPr>
          <w:ilvl w:val="0"/>
          <w:numId w:val="1"/>
        </w:numPr>
        <w:tabs>
          <w:tab w:val="left" w:pos="933"/>
        </w:tabs>
        <w:kinsoku w:val="0"/>
        <w:overflowPunct w:val="0"/>
        <w:spacing w:line="240" w:lineRule="exact"/>
        <w:ind w:left="932" w:right="103"/>
        <w:rPr>
          <w:rFonts w:ascii="Myriad Pro" w:hAnsi="Myriad Pro" w:cs="Myriad Pro"/>
          <w:sz w:val="20"/>
          <w:szCs w:val="20"/>
        </w:rPr>
      </w:pPr>
      <w:r>
        <w:rPr>
          <w:rFonts w:ascii="Myriad Pro" w:hAnsi="Myriad Pro" w:cs="Myriad Pro"/>
          <w:sz w:val="20"/>
          <w:szCs w:val="20"/>
        </w:rPr>
        <w:t>Observe all traffic regulations. Any citations received are the responsibility of the driver.</w:t>
      </w:r>
    </w:p>
    <w:p w:rsidR="00BE30A0" w:rsidRDefault="00BE30A0">
      <w:pPr>
        <w:pStyle w:val="ListParagraph"/>
        <w:numPr>
          <w:ilvl w:val="0"/>
          <w:numId w:val="1"/>
        </w:numPr>
        <w:tabs>
          <w:tab w:val="left" w:pos="933"/>
        </w:tabs>
        <w:kinsoku w:val="0"/>
        <w:overflowPunct w:val="0"/>
        <w:spacing w:line="240" w:lineRule="exact"/>
        <w:ind w:left="932" w:right="103"/>
        <w:rPr>
          <w:rFonts w:ascii="Myriad Pro" w:hAnsi="Myriad Pro" w:cs="Myriad Pro"/>
          <w:sz w:val="20"/>
          <w:szCs w:val="20"/>
        </w:rPr>
      </w:pPr>
      <w:r>
        <w:rPr>
          <w:rFonts w:ascii="Myriad Pro" w:hAnsi="Myriad Pro" w:cs="Myriad Pro"/>
          <w:sz w:val="20"/>
          <w:szCs w:val="20"/>
        </w:rPr>
        <w:t>Arrange for the security of passenger vehicles.</w:t>
      </w:r>
    </w:p>
    <w:p w:rsidR="00BE30A0" w:rsidRDefault="00BE30A0">
      <w:pPr>
        <w:pStyle w:val="ListParagraph"/>
        <w:numPr>
          <w:ilvl w:val="0"/>
          <w:numId w:val="1"/>
        </w:numPr>
        <w:tabs>
          <w:tab w:val="left" w:pos="933"/>
        </w:tabs>
        <w:kinsoku w:val="0"/>
        <w:overflowPunct w:val="0"/>
        <w:spacing w:line="240" w:lineRule="exact"/>
        <w:ind w:left="932" w:right="103"/>
        <w:rPr>
          <w:rFonts w:ascii="Myriad Pro" w:hAnsi="Myriad Pro" w:cs="Myriad Pro"/>
          <w:sz w:val="20"/>
          <w:szCs w:val="20"/>
        </w:rPr>
      </w:pPr>
      <w:r>
        <w:rPr>
          <w:rFonts w:ascii="Myriad Pro" w:hAnsi="Myriad Pro" w:cs="Myriad Pro"/>
          <w:sz w:val="20"/>
          <w:szCs w:val="20"/>
        </w:rPr>
        <w:t>Ensure all drivers and passengers use in installed safety belts.</w:t>
      </w:r>
    </w:p>
    <w:p w:rsidR="00BE30A0" w:rsidRDefault="00BE30A0">
      <w:pPr>
        <w:pStyle w:val="ListParagraph"/>
        <w:numPr>
          <w:ilvl w:val="0"/>
          <w:numId w:val="1"/>
        </w:numPr>
        <w:tabs>
          <w:tab w:val="left" w:pos="933"/>
        </w:tabs>
        <w:kinsoku w:val="0"/>
        <w:overflowPunct w:val="0"/>
        <w:ind w:left="932" w:right="103"/>
        <w:rPr>
          <w:rFonts w:ascii="Myriad Pro" w:hAnsi="Myriad Pro" w:cs="Myriad Pro"/>
          <w:sz w:val="20"/>
          <w:szCs w:val="20"/>
        </w:rPr>
      </w:pPr>
      <w:r>
        <w:rPr>
          <w:rFonts w:ascii="Myriad Pro" w:hAnsi="Myriad Pro" w:cs="Myriad Pro"/>
          <w:sz w:val="20"/>
          <w:szCs w:val="20"/>
        </w:rPr>
        <w:t>Limit use of credit cards (found in the glove box) to purposes related to travel, including the purchase of gasoline.</w:t>
      </w:r>
    </w:p>
    <w:p w:rsidR="00BE30A0" w:rsidRDefault="00BE30A0">
      <w:pPr>
        <w:pStyle w:val="BodyText"/>
        <w:kinsoku w:val="0"/>
        <w:overflowPunct w:val="0"/>
        <w:spacing w:before="11"/>
        <w:ind w:left="0"/>
        <w:rPr>
          <w:sz w:val="19"/>
          <w:szCs w:val="19"/>
        </w:rPr>
      </w:pPr>
    </w:p>
    <w:p w:rsidR="00BE30A0" w:rsidRDefault="00BE30A0">
      <w:pPr>
        <w:pStyle w:val="Heading2"/>
        <w:kinsoku w:val="0"/>
        <w:overflowPunct w:val="0"/>
        <w:spacing w:line="240" w:lineRule="exact"/>
        <w:ind w:right="103"/>
        <w:rPr>
          <w:b w:val="0"/>
          <w:bCs w:val="0"/>
        </w:rPr>
      </w:pPr>
      <w:r>
        <w:t>The person to whom a University passenger vehicle is released is not responsible</w:t>
      </w:r>
      <w:r>
        <w:rPr>
          <w:spacing w:val="20"/>
        </w:rPr>
        <w:t xml:space="preserve"> </w:t>
      </w:r>
      <w:r>
        <w:t>for:</w:t>
      </w:r>
    </w:p>
    <w:p w:rsidR="00BE30A0" w:rsidRDefault="00BE30A0">
      <w:pPr>
        <w:pStyle w:val="ListParagraph"/>
        <w:numPr>
          <w:ilvl w:val="0"/>
          <w:numId w:val="1"/>
        </w:numPr>
        <w:tabs>
          <w:tab w:val="left" w:pos="933"/>
        </w:tabs>
        <w:kinsoku w:val="0"/>
        <w:overflowPunct w:val="0"/>
        <w:spacing w:line="240" w:lineRule="exact"/>
        <w:ind w:left="932" w:right="103"/>
        <w:rPr>
          <w:rFonts w:ascii="Myriad Pro" w:hAnsi="Myriad Pro" w:cs="Myriad Pro"/>
          <w:sz w:val="20"/>
          <w:szCs w:val="20"/>
        </w:rPr>
      </w:pPr>
      <w:r>
        <w:rPr>
          <w:rFonts w:ascii="Myriad Pro" w:hAnsi="Myriad Pro" w:cs="Myriad Pro"/>
          <w:sz w:val="20"/>
          <w:szCs w:val="20"/>
        </w:rPr>
        <w:t>Liability insurance - provided the vehicle is used for authorized business use.</w:t>
      </w:r>
    </w:p>
    <w:p w:rsidR="00BE30A0" w:rsidRDefault="00BE30A0">
      <w:pPr>
        <w:pStyle w:val="BodyText"/>
        <w:kinsoku w:val="0"/>
        <w:overflowPunct w:val="0"/>
        <w:ind w:right="171" w:hanging="2"/>
      </w:pPr>
      <w:r>
        <w:rPr>
          <w:b/>
          <w:bCs/>
        </w:rPr>
        <w:t xml:space="preserve">Note: </w:t>
      </w:r>
      <w:r>
        <w:t>Personal property belonging to the driver and/or occupants is the responsibility of the individual(s). Neither</w:t>
      </w:r>
      <w:r>
        <w:rPr>
          <w:spacing w:val="2"/>
        </w:rPr>
        <w:t xml:space="preserve"> </w:t>
      </w:r>
      <w:r>
        <w:t>the University nor the State of Illinois provides an insurance coverage for personal property.</w:t>
      </w:r>
    </w:p>
    <w:p w:rsidR="00BE30A0" w:rsidRDefault="00BE30A0">
      <w:pPr>
        <w:pStyle w:val="BodyText"/>
        <w:kinsoku w:val="0"/>
        <w:overflowPunct w:val="0"/>
        <w:spacing w:before="11"/>
        <w:ind w:left="0"/>
        <w:rPr>
          <w:sz w:val="19"/>
          <w:szCs w:val="19"/>
        </w:rPr>
      </w:pPr>
    </w:p>
    <w:p w:rsidR="00BE30A0" w:rsidRDefault="00BE30A0">
      <w:pPr>
        <w:pStyle w:val="Heading2"/>
        <w:kinsoku w:val="0"/>
        <w:overflowPunct w:val="0"/>
        <w:spacing w:line="240" w:lineRule="exact"/>
        <w:ind w:right="103"/>
        <w:rPr>
          <w:b w:val="0"/>
          <w:bCs w:val="0"/>
        </w:rPr>
      </w:pPr>
      <w:r>
        <w:t>Personal Use of</w:t>
      </w:r>
      <w:r>
        <w:rPr>
          <w:spacing w:val="16"/>
        </w:rPr>
        <w:t xml:space="preserve"> </w:t>
      </w:r>
      <w:r>
        <w:t>Vehicles</w:t>
      </w:r>
    </w:p>
    <w:p w:rsidR="00BE30A0" w:rsidRDefault="00BE30A0">
      <w:pPr>
        <w:pStyle w:val="BodyText"/>
        <w:kinsoku w:val="0"/>
        <w:overflowPunct w:val="0"/>
        <w:ind w:right="103"/>
      </w:pPr>
      <w:r>
        <w:t>No personal use of University vehicles is permitted. Stopping for lunch between business trips, reasonable deviation from the direct route to reach hotels, restaurants, etc., during the normal course of conducting University business is an extension of business use and is not considered personal use. Commuting to and from home is not permitted. However, employees may use vehicles between home and their place of work if, for example, they are beginning or ending a trip at home due to the hour of arrival or departure.</w:t>
      </w:r>
    </w:p>
    <w:sectPr w:rsidR="00BE30A0">
      <w:pgSz w:w="12240" w:h="15840"/>
      <w:pgMar w:top="360" w:right="300" w:bottom="560" w:left="280" w:header="0" w:footer="374" w:gutter="0"/>
      <w:cols w:space="720" w:equalWidth="0">
        <w:col w:w="116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1B6" w:rsidRDefault="005171B6">
      <w:r>
        <w:separator/>
      </w:r>
    </w:p>
  </w:endnote>
  <w:endnote w:type="continuationSeparator" w:id="0">
    <w:p w:rsidR="005171B6" w:rsidRDefault="00517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yriad Pro">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0A0" w:rsidRDefault="00E0558F">
    <w:pPr>
      <w:pStyle w:val="BodyText"/>
      <w:kinsoku w:val="0"/>
      <w:overflowPunct w:val="0"/>
      <w:spacing w:line="14" w:lineRule="auto"/>
      <w:ind w:left="0"/>
      <w:rPr>
        <w:rFonts w:ascii="Times New Roman" w:hAnsi="Times New Roman" w:cs="Times New Roman"/>
      </w:rPr>
    </w:pPr>
    <w:r>
      <w:rPr>
        <w:noProof/>
      </w:rPr>
      <mc:AlternateContent>
        <mc:Choice Requires="wps">
          <w:drawing>
            <wp:anchor distT="0" distB="0" distL="114300" distR="114300" simplePos="0" relativeHeight="251657216" behindDoc="1" locked="0" layoutInCell="0" allowOverlap="1">
              <wp:simplePos x="0" y="0"/>
              <wp:positionH relativeFrom="page">
                <wp:posOffset>240030</wp:posOffset>
              </wp:positionH>
              <wp:positionV relativeFrom="page">
                <wp:posOffset>9681210</wp:posOffset>
              </wp:positionV>
              <wp:extent cx="706120"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0A0" w:rsidRDefault="00BE30A0">
                          <w:pPr>
                            <w:pStyle w:val="BodyText"/>
                            <w:kinsoku w:val="0"/>
                            <w:overflowPunct w:val="0"/>
                            <w:spacing w:line="220" w:lineRule="exact"/>
                            <w:ind w:left="20"/>
                            <w:rPr>
                              <w:color w:val="000000"/>
                            </w:rPr>
                          </w:pPr>
                          <w:r>
                            <w:rPr>
                              <w:color w:val="C0C0C0"/>
                            </w:rPr>
                            <w:t>Rev. 06/2015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18.9pt;margin-top:762.3pt;width:55.6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" o:allowincell="f" filled="f" stroked="f">
              <v:textbox inset="0,0,0,0">
                <w:txbxContent>
                  <w:p w:rsidR="00BE30A0" w:rsidRDefault="00BE30A0">
                    <w:pPr>
                      <w:pStyle w:val="BodyText"/>
                      <w:kinsoku w:val="0"/>
                      <w:overflowPunct w:val="0"/>
                      <w:spacing w:line="220" w:lineRule="exact"/>
                      <w:ind w:left="20"/>
                      <w:rPr>
                        <w:color w:val="000000"/>
                      </w:rPr>
                    </w:pPr>
                    <w:r>
                      <w:rPr>
                        <w:color w:val="C0C0C0"/>
                      </w:rPr>
                      <w:t>Rev. 06/2015</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page">
                <wp:posOffset>6894830</wp:posOffset>
              </wp:positionH>
              <wp:positionV relativeFrom="page">
                <wp:posOffset>9687560</wp:posOffset>
              </wp:positionV>
              <wp:extent cx="607060" cy="15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0A0" w:rsidRDefault="00BE30A0">
                          <w:pPr>
                            <w:pStyle w:val="BodyText"/>
                            <w:kinsoku w:val="0"/>
                            <w:overflowPunct w:val="0"/>
                            <w:spacing w:line="220" w:lineRule="exact"/>
                            <w:ind w:left="20"/>
                            <w:rPr>
                              <w:color w:val="000000"/>
                            </w:rPr>
                          </w:pPr>
                          <w:r>
                            <w:rPr>
                              <w:color w:val="C0C0C0"/>
                            </w:rPr>
                            <w:t xml:space="preserve">Page </w:t>
                          </w:r>
                          <w:r>
                            <w:rPr>
                              <w:color w:val="C0C0C0"/>
                            </w:rPr>
                            <w:fldChar w:fldCharType="begin"/>
                          </w:r>
                          <w:r>
                            <w:rPr>
                              <w:color w:val="C0C0C0"/>
                            </w:rPr>
                            <w:instrText xml:space="preserve"> PAGE </w:instrText>
                          </w:r>
                          <w:r>
                            <w:rPr>
                              <w:color w:val="C0C0C0"/>
                            </w:rPr>
                            <w:fldChar w:fldCharType="separate"/>
                          </w:r>
                          <w:r w:rsidR="00E0558F">
                            <w:rPr>
                              <w:noProof/>
                              <w:color w:val="C0C0C0"/>
                            </w:rPr>
                            <w:t>1</w:t>
                          </w:r>
                          <w:r>
                            <w:rPr>
                              <w:color w:val="C0C0C0"/>
                            </w:rPr>
                            <w:fldChar w:fldCharType="end"/>
                          </w:r>
                          <w:r>
                            <w:rPr>
                              <w:color w:val="C0C0C0"/>
                            </w:rP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4" type="#_x0000_t202" style="position:absolute;margin-left:542.9pt;margin-top:762.8pt;width:47.8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pmdrwIAAK8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" o:allowincell="f" filled="f" stroked="f">
              <v:textbox inset="0,0,0,0">
                <w:txbxContent>
                  <w:p w:rsidR="00BE30A0" w:rsidRDefault="00BE30A0">
                    <w:pPr>
                      <w:pStyle w:val="BodyText"/>
                      <w:kinsoku w:val="0"/>
                      <w:overflowPunct w:val="0"/>
                      <w:spacing w:line="220" w:lineRule="exact"/>
                      <w:ind w:left="20"/>
                      <w:rPr>
                        <w:color w:val="000000"/>
                      </w:rPr>
                    </w:pPr>
                    <w:r>
                      <w:rPr>
                        <w:color w:val="C0C0C0"/>
                      </w:rPr>
                      <w:t xml:space="preserve">Page </w:t>
                    </w:r>
                    <w:r>
                      <w:rPr>
                        <w:color w:val="C0C0C0"/>
                      </w:rPr>
                      <w:fldChar w:fldCharType="begin"/>
                    </w:r>
                    <w:r>
                      <w:rPr>
                        <w:color w:val="C0C0C0"/>
                      </w:rPr>
                      <w:instrText xml:space="preserve"> PAGE </w:instrText>
                    </w:r>
                    <w:r>
                      <w:rPr>
                        <w:color w:val="C0C0C0"/>
                      </w:rPr>
                      <w:fldChar w:fldCharType="separate"/>
                    </w:r>
                    <w:r w:rsidR="00E0558F">
                      <w:rPr>
                        <w:noProof/>
                        <w:color w:val="C0C0C0"/>
                      </w:rPr>
                      <w:t>1</w:t>
                    </w:r>
                    <w:r>
                      <w:rPr>
                        <w:color w:val="C0C0C0"/>
                      </w:rPr>
                      <w:fldChar w:fldCharType="end"/>
                    </w:r>
                    <w:r>
                      <w:rPr>
                        <w:color w:val="C0C0C0"/>
                      </w:rPr>
                      <w:t xml:space="preserve"> of 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1B6" w:rsidRDefault="005171B6">
      <w:r>
        <w:separator/>
      </w:r>
    </w:p>
  </w:footnote>
  <w:footnote w:type="continuationSeparator" w:id="0">
    <w:p w:rsidR="005171B6" w:rsidRDefault="005171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255" w:hanging="104"/>
      </w:pPr>
      <w:rPr>
        <w:rFonts w:ascii="Myriad Pro" w:hAnsi="Myriad Pro"/>
        <w:b w:val="0"/>
        <w:w w:val="100"/>
        <w:sz w:val="20"/>
      </w:rPr>
    </w:lvl>
    <w:lvl w:ilvl="1">
      <w:numFmt w:val="bullet"/>
      <w:lvlText w:val="•"/>
      <w:lvlJc w:val="left"/>
      <w:pPr>
        <w:ind w:left="1404" w:hanging="104"/>
      </w:pPr>
    </w:lvl>
    <w:lvl w:ilvl="2">
      <w:numFmt w:val="bullet"/>
      <w:lvlText w:val="•"/>
      <w:lvlJc w:val="left"/>
      <w:pPr>
        <w:ind w:left="2548" w:hanging="104"/>
      </w:pPr>
    </w:lvl>
    <w:lvl w:ilvl="3">
      <w:numFmt w:val="bullet"/>
      <w:lvlText w:val="•"/>
      <w:lvlJc w:val="left"/>
      <w:pPr>
        <w:ind w:left="3692" w:hanging="104"/>
      </w:pPr>
    </w:lvl>
    <w:lvl w:ilvl="4">
      <w:numFmt w:val="bullet"/>
      <w:lvlText w:val="•"/>
      <w:lvlJc w:val="left"/>
      <w:pPr>
        <w:ind w:left="4836" w:hanging="104"/>
      </w:pPr>
    </w:lvl>
    <w:lvl w:ilvl="5">
      <w:numFmt w:val="bullet"/>
      <w:lvlText w:val="•"/>
      <w:lvlJc w:val="left"/>
      <w:pPr>
        <w:ind w:left="5980" w:hanging="104"/>
      </w:pPr>
    </w:lvl>
    <w:lvl w:ilvl="6">
      <w:numFmt w:val="bullet"/>
      <w:lvlText w:val="•"/>
      <w:lvlJc w:val="left"/>
      <w:pPr>
        <w:ind w:left="7124" w:hanging="104"/>
      </w:pPr>
    </w:lvl>
    <w:lvl w:ilvl="7">
      <w:numFmt w:val="bullet"/>
      <w:lvlText w:val="•"/>
      <w:lvlJc w:val="left"/>
      <w:pPr>
        <w:ind w:left="8268" w:hanging="104"/>
      </w:pPr>
    </w:lvl>
    <w:lvl w:ilvl="8">
      <w:numFmt w:val="bullet"/>
      <w:lvlText w:val="•"/>
      <w:lvlJc w:val="left"/>
      <w:pPr>
        <w:ind w:left="9412" w:hanging="104"/>
      </w:pPr>
    </w:lvl>
  </w:abstractNum>
  <w:abstractNum w:abstractNumId="1" w15:restartNumberingAfterBreak="0">
    <w:nsid w:val="00000403"/>
    <w:multiLevelType w:val="multilevel"/>
    <w:tmpl w:val="00000886"/>
    <w:lvl w:ilvl="0">
      <w:numFmt w:val="bullet"/>
      <w:lvlText w:val="-"/>
      <w:lvlJc w:val="left"/>
      <w:pPr>
        <w:ind w:left="913" w:hanging="104"/>
      </w:pPr>
      <w:rPr>
        <w:rFonts w:ascii="Myriad Pro" w:hAnsi="Myriad Pro"/>
        <w:b w:val="0"/>
        <w:w w:val="100"/>
        <w:sz w:val="20"/>
      </w:rPr>
    </w:lvl>
    <w:lvl w:ilvl="1">
      <w:numFmt w:val="bullet"/>
      <w:lvlText w:val="•"/>
      <w:lvlJc w:val="left"/>
      <w:pPr>
        <w:ind w:left="1994" w:hanging="104"/>
      </w:pPr>
    </w:lvl>
    <w:lvl w:ilvl="2">
      <w:numFmt w:val="bullet"/>
      <w:lvlText w:val="•"/>
      <w:lvlJc w:val="left"/>
      <w:pPr>
        <w:ind w:left="3068" w:hanging="104"/>
      </w:pPr>
    </w:lvl>
    <w:lvl w:ilvl="3">
      <w:numFmt w:val="bullet"/>
      <w:lvlText w:val="•"/>
      <w:lvlJc w:val="left"/>
      <w:pPr>
        <w:ind w:left="4142" w:hanging="104"/>
      </w:pPr>
    </w:lvl>
    <w:lvl w:ilvl="4">
      <w:numFmt w:val="bullet"/>
      <w:lvlText w:val="•"/>
      <w:lvlJc w:val="left"/>
      <w:pPr>
        <w:ind w:left="5216" w:hanging="104"/>
      </w:pPr>
    </w:lvl>
    <w:lvl w:ilvl="5">
      <w:numFmt w:val="bullet"/>
      <w:lvlText w:val="•"/>
      <w:lvlJc w:val="left"/>
      <w:pPr>
        <w:ind w:left="6290" w:hanging="104"/>
      </w:pPr>
    </w:lvl>
    <w:lvl w:ilvl="6">
      <w:numFmt w:val="bullet"/>
      <w:lvlText w:val="•"/>
      <w:lvlJc w:val="left"/>
      <w:pPr>
        <w:ind w:left="7364" w:hanging="104"/>
      </w:pPr>
    </w:lvl>
    <w:lvl w:ilvl="7">
      <w:numFmt w:val="bullet"/>
      <w:lvlText w:val="•"/>
      <w:lvlJc w:val="left"/>
      <w:pPr>
        <w:ind w:left="8438" w:hanging="104"/>
      </w:pPr>
    </w:lvl>
    <w:lvl w:ilvl="8">
      <w:numFmt w:val="bullet"/>
      <w:lvlText w:val="•"/>
      <w:lvlJc w:val="left"/>
      <w:pPr>
        <w:ind w:left="9512" w:hanging="10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6E1"/>
    <w:rsid w:val="004628FF"/>
    <w:rsid w:val="00485CB2"/>
    <w:rsid w:val="005171B6"/>
    <w:rsid w:val="008648B9"/>
    <w:rsid w:val="00877C14"/>
    <w:rsid w:val="009F16E1"/>
    <w:rsid w:val="00A51CDE"/>
    <w:rsid w:val="00BE30A0"/>
    <w:rsid w:val="00CC4860"/>
    <w:rsid w:val="00D00DE0"/>
    <w:rsid w:val="00D0481A"/>
    <w:rsid w:val="00E05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6A8B8478-AE85-4973-A5E3-6D59B3DE7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spacing w:before="51"/>
      <w:ind w:left="100"/>
      <w:outlineLvl w:val="0"/>
    </w:pPr>
    <w:rPr>
      <w:rFonts w:ascii="Myriad Pro" w:hAnsi="Myriad Pro" w:cs="Myriad Pro"/>
    </w:rPr>
  </w:style>
  <w:style w:type="paragraph" w:styleId="Heading2">
    <w:name w:val="heading 2"/>
    <w:basedOn w:val="Normal"/>
    <w:next w:val="Normal"/>
    <w:link w:val="Heading2Char"/>
    <w:uiPriority w:val="1"/>
    <w:qFormat/>
    <w:pPr>
      <w:ind w:left="108"/>
      <w:outlineLvl w:val="1"/>
    </w:pPr>
    <w:rPr>
      <w:rFonts w:ascii="Myriad Pro" w:hAnsi="Myriad Pro" w:cs="Myriad Pro"/>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pPr>
      <w:ind w:left="913"/>
    </w:pPr>
    <w:rPr>
      <w:rFonts w:ascii="Myriad Pro" w:hAnsi="Myriad Pro" w:cs="Myriad Pro"/>
      <w:sz w:val="20"/>
      <w:szCs w:val="20"/>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fs.uillinois.edu/bfpp/section-15-trave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bfs.uillinois.edu/bfpp/section-15-travel/" TargetMode="External"/><Relationship Id="rId5" Type="http://schemas.openxmlformats.org/officeDocument/2006/relationships/footnotes" Target="footnotes.xml"/><Relationship Id="rId10" Type="http://schemas.openxmlformats.org/officeDocument/2006/relationships/hyperlink" Target="http://www.obfs.uillinois.edu/bfpp/section-15-"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1214</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Departmental Driver Approval Form</vt:lpstr>
    </vt:vector>
  </TitlesOfParts>
  <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Departmental Driver Approval Form</dc:title>
  <dc:subject/>
  <dc:creator>OBFS - AS - University of Illinois</dc:creator>
  <cp:keywords/>
  <dc:description/>
  <cp:lastModifiedBy>Parks, Gregory W</cp:lastModifiedBy>
  <cp:revision>2</cp:revision>
  <dcterms:created xsi:type="dcterms:W3CDTF">2019-06-10T21:17:00Z</dcterms:created>
  <dcterms:modified xsi:type="dcterms:W3CDTF">2019-06-10T21:17:00Z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LiveCycle Designer 11.0</vt:lpwstr>
  </property>
</Properties>
</file>